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media/image3.png" ContentType="image/png"/>
  <Override PartName="/word/media/image4.png" ContentType="image/png"/>
  <Override PartName="/word/media/image5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Times New Roman" w:cs="Times New Roman"/>
          <w:sz w:val="24"/>
          <w:szCs w:val="24"/>
          <w:lang w:eastAsia="fr-FR"/>
        </w:rPr>
      </w:pPr>
      <w:r>
        <mc:AlternateContent>
          <mc:Choice Requires="wps">
            <w:drawing>
              <wp:anchor behindDoc="0" distT="45720" distB="45720" distL="114300" distR="113665" simplePos="0" locked="0" layoutInCell="1" allowOverlap="1" relativeHeight="6" wp14:anchorId="5BABB09B">
                <wp:simplePos x="0" y="0"/>
                <wp:positionH relativeFrom="column">
                  <wp:posOffset>1666875</wp:posOffset>
                </wp:positionH>
                <wp:positionV relativeFrom="paragraph">
                  <wp:posOffset>635</wp:posOffset>
                </wp:positionV>
                <wp:extent cx="3724910" cy="924560"/>
                <wp:effectExtent l="0" t="0" r="9525" b="9525"/>
                <wp:wrapSquare wrapText="bothSides"/>
                <wp:docPr id="1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00" cy="92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ascii="Times New Roman" w:hAnsi="Times New Roman" w:eastAsia="Times New Roman" w:cs="Times New Roman"/>
                                <w:b/>
                                <w:b/>
                                <w:bCs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  <w:t>Rallye CM2 / 6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sz w:val="32"/>
                                <w:szCs w:val="32"/>
                                <w:vertAlign w:val="superscript"/>
                                <w:lang w:eastAsia="fr-FR"/>
                              </w:rPr>
                              <w:t>ème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sz w:val="32"/>
                                <w:szCs w:val="32"/>
                                <w:lang w:eastAsia="fr-FR"/>
                              </w:rPr>
                              <w:t xml:space="preserve"> de IREM de Picardie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hyperlink r:id="rId2">
                              <w:r>
                                <w:rPr>
                                  <w:rFonts w:eastAsia="Times New Roman" w:cs="Times New Roman" w:ascii="Times New Roman" w:hAnsi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>irem@u-picardie.fr</w:t>
                              </w:r>
                            </w:hyperlink>
                          </w:p>
                          <w:p>
                            <w:pPr>
                              <w:pStyle w:val="Contenudecadre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fillcolor="white" stroked="f" style="position:absolute;margin-left:131.25pt;margin-top:0pt;width:293.2pt;height:72.7pt" wp14:anchorId="5BABB09B">
                <w10:wrap type="square"/>
                <v:fill o:detectmouseclick="t" type="solid" color2="black"/>
                <v:stroke color="#3465a4" weight="9360" joinstyle="miter" endcap="flat"/>
                <v:textbox>
                  <w:txbxContent>
                    <w:p>
                      <w:pPr>
                        <w:pStyle w:val="Contenudecadre"/>
                        <w:rPr>
                          <w:rFonts w:ascii="Times New Roman" w:hAnsi="Times New Roman" w:eastAsia="Times New Roman" w:cs="Times New Roman"/>
                          <w:b/>
                          <w:b/>
                          <w:bCs/>
                          <w:sz w:val="24"/>
                          <w:szCs w:val="24"/>
                          <w:lang w:eastAsia="fr-FR"/>
                        </w:rPr>
                      </w:pPr>
                      <w:r>
                        <w:rPr>
                          <w:rFonts w:eastAsia="Times New Roman" w:cs="Times New Roman" w:ascii="Times New Roman" w:hAnsi="Times New Roman"/>
                          <w:b/>
                          <w:bCs/>
                          <w:sz w:val="32"/>
                          <w:szCs w:val="32"/>
                          <w:lang w:eastAsia="fr-FR"/>
                        </w:rPr>
                        <w:t>Rallye CM2 / 6</w:t>
                      </w:r>
                      <w:r>
                        <w:rPr>
                          <w:rFonts w:eastAsia="Times New Roman" w:cs="Times New Roman" w:ascii="Times New Roman" w:hAnsi="Times New Roman"/>
                          <w:b/>
                          <w:bCs/>
                          <w:sz w:val="32"/>
                          <w:szCs w:val="32"/>
                          <w:vertAlign w:val="superscript"/>
                          <w:lang w:eastAsia="fr-FR"/>
                        </w:rPr>
                        <w:t>ème</w:t>
                      </w:r>
                      <w:r>
                        <w:rPr>
                          <w:rFonts w:eastAsia="Times New Roman" w:cs="Times New Roman" w:ascii="Times New Roman" w:hAnsi="Times New Roman"/>
                          <w:b/>
                          <w:bCs/>
                          <w:sz w:val="32"/>
                          <w:szCs w:val="32"/>
                          <w:lang w:eastAsia="fr-FR"/>
                        </w:rPr>
                        <w:t xml:space="preserve"> de IREM de Picardie</w:t>
                      </w:r>
                      <w:r>
                        <w:rPr>
                          <w:rFonts w:eastAsia="Times New Roman" w:cs="Times New Roman" w:ascii="Times New Roman" w:hAnsi="Times New Roman"/>
                          <w:b/>
                          <w:bCs/>
                          <w:sz w:val="24"/>
                          <w:szCs w:val="24"/>
                          <w:lang w:eastAsia="fr-FR"/>
                        </w:rPr>
                        <w:br/>
                      </w:r>
                      <w:hyperlink r:id="rId3">
                        <w:r>
                          <w:rPr>
                            <w:rFonts w:eastAsia="Times New Roman" w:cs="Times New Roman" w:ascii="Times New Roman" w:hAnsi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>irem@u-picardie.fr</w:t>
                        </w:r>
                      </w:hyperlink>
                    </w:p>
                    <w:p>
                      <w:pPr>
                        <w:pStyle w:val="Contenudecadre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w:drawing>
          <wp:anchor behindDoc="0" distT="0" distB="0" distL="114300" distR="114300" simplePos="0" locked="0" layoutInCell="1" allowOverlap="1" relativeHeight="5">
            <wp:simplePos x="0" y="0"/>
            <wp:positionH relativeFrom="margin">
              <wp:posOffset>5553075</wp:posOffset>
            </wp:positionH>
            <wp:positionV relativeFrom="paragraph">
              <wp:posOffset>635</wp:posOffset>
            </wp:positionV>
            <wp:extent cx="952500" cy="957580"/>
            <wp:effectExtent l="0" t="0" r="0" b="0"/>
            <wp:wrapSquare wrapText="bothSides"/>
            <wp:docPr id="3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inline distT="0" distB="0" distL="0" distR="0">
            <wp:extent cx="1343025" cy="904875"/>
            <wp:effectExtent l="0" t="0" r="0" b="0"/>
            <wp:docPr id="4" name="Image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6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fr-FR"/>
        </w:rPr>
        <w:t xml:space="preserve"> </w:t>
      </w:r>
    </w:p>
    <w:tbl>
      <w:tblPr>
        <w:tblStyle w:val="Grilledutableau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228"/>
        <w:gridCol w:w="5227"/>
      </w:tblGrid>
      <w:tr>
        <w:trPr/>
        <w:tc>
          <w:tcPr>
            <w:tcW w:w="5228" w:type="dxa"/>
            <w:tcBorders/>
            <w:shd w:color="auto" w:fill="FBE4D5" w:themeFill="accent2" w:themeFillTint="33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1-Les explorateurs ont fait de grands voyages pour découvrir le monde.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u w:val="single"/>
              </w:rPr>
              <w:t>Quel est le nom de cet explorateur français et du territoire qu’il a découvert ?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Décodez ce message à l’aide de la table de multiplication ci-dessous.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25-36-12-32-49 // 56-36-45-81-6-35 // 56 ‘ 36-15-18-14-12-12-32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12-24 // 35-32-15-15-32 // 24-56-32-12-14-32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  <w:r>
              <mc:AlternateContent>
                <mc:Choice Requires="wps">
                  <w:drawing>
                    <wp:anchor behindDoc="0" distT="0" distB="0" distL="89535" distR="89535" simplePos="0" locked="0" layoutInCell="1" allowOverlap="1" relativeHeight="9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635</wp:posOffset>
                      </wp:positionV>
                      <wp:extent cx="3182620" cy="2018030"/>
                      <wp:effectExtent l="0" t="0" r="0" b="0"/>
                      <wp:wrapSquare wrapText="bothSides"/>
                      <wp:docPr id="5" name="Cadr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2620" cy="2018030"/>
                              </a:xfrm>
                              <a:prstGeom prst="rect"/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pPr w:bottomFromText="0" w:horzAnchor="text" w:leftFromText="141" w:rightFromText="141" w:tblpX="0" w:tblpY="1" w:topFromText="0" w:vertAnchor="text"/>
                                    <w:tblW w:w="5000" w:type="pct"/>
                                    <w:jc w:val="left"/>
                                    <w:tblInd w:w="0" w:type="dxa"/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  <w:tblLook w:val="04a0" w:noHBand="0" w:noVBand="1" w:firstColumn="1" w:lastRow="0" w:lastColumn="0" w:firstRow="1"/>
                                  </w:tblPr>
                                  <w:tblGrid>
                                    <w:gridCol w:w="508"/>
                                    <w:gridCol w:w="507"/>
                                    <w:gridCol w:w="509"/>
                                    <w:gridCol w:w="518"/>
                                    <w:gridCol w:w="583"/>
                                    <w:gridCol w:w="597"/>
                                    <w:gridCol w:w="596"/>
                                    <w:gridCol w:w="597"/>
                                    <w:gridCol w:w="596"/>
                                  </w:tblGrid>
                                  <w:tr>
                                    <w:trPr>
                                      <w:trHeight w:val="340" w:hRule="atLeast"/>
                                    </w:trPr>
                                    <w:tc>
                                      <w:tcPr>
                                        <w:tcW w:w="508" w:type="dxa"/>
                                        <w:tcBorders/>
                                        <w:shd w:color="auto" w:fill="FFF2CC" w:themeFill="accent4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x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7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9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8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3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9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340" w:hRule="atLeast"/>
                                    </w:trPr>
                                    <w:tc>
                                      <w:tcPr>
                                        <w:tcW w:w="508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B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9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8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F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3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Y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L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V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340" w:hRule="atLeast"/>
                                    </w:trPr>
                                    <w:tc>
                                      <w:tcPr>
                                        <w:tcW w:w="508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N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9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X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8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L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3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V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B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340" w:hRule="atLeast"/>
                                    </w:trPr>
                                    <w:tc>
                                      <w:tcPr>
                                        <w:tcW w:w="508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F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9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L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8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3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G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U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340" w:hRule="atLeast"/>
                                    </w:trPr>
                                    <w:tc>
                                      <w:tcPr>
                                        <w:tcW w:w="508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Y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9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8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G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3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J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Z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M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340" w:hRule="atLeast"/>
                                    </w:trPr>
                                    <w:tc>
                                      <w:tcPr>
                                        <w:tcW w:w="508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L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9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V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8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3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U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P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W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P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340" w:hRule="atLeast"/>
                                    </w:trPr>
                                    <w:tc>
                                      <w:tcPr>
                                        <w:tcW w:w="508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9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8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Q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3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P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W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340" w:hRule="atLeast"/>
                                    </w:trPr>
                                    <w:tc>
                                      <w:tcPr>
                                        <w:tcW w:w="508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9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8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3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Z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W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Z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H</w:t>
                                        </w:r>
                                      </w:p>
                                    </w:tc>
                                  </w:tr>
                                  <w:tr>
                                    <w:trPr>
                                      <w:trHeight w:val="340" w:hRule="atLeast"/>
                                    </w:trPr>
                                    <w:tc>
                                      <w:tcPr>
                                        <w:tcW w:w="508" w:type="dxa"/>
                                        <w:tcBorders/>
                                        <w:shd w:color="auto" w:fill="D9E2F3" w:themeFill="accent1" w:themeFillTint="33" w:val="clear"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V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9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B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8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U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3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P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W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7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96" w:type="dxa"/>
                                        <w:tcBorders/>
                                      </w:tcPr>
                                      <w:p>
                                        <w:pPr>
                                          <w:pStyle w:val="Normal"/>
                                          <w:spacing w:lineRule="auto" w:line="240" w:before="0" w:after="0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O</w:t>
                                        </w:r>
                                      </w:p>
                                    </w:tc>
                                  </w:tr>
                                </w:tbl>
                              </w:txbxContent>
                            </wps:txbx>
                            <wps:bodyPr anchor="t" lIns="0" tIns="0" rIns="0" bIns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100000</wp14:pctWidth>
                      </wp14:sizeRelH>
                    </wp:anchor>
                  </w:drawing>
                </mc:Choice>
                <mc:Fallback>
                  <w:pict>
                    <v:rect style="position:absolute;rotation:0;width:250.6pt;height:158.9pt;mso-wrap-distance-left:7.05pt;mso-wrap-distance-right:7.05pt;mso-wrap-distance-top:0pt;mso-wrap-distance-bottom:0pt;margin-top:0.05pt;mso-position-vertical-relative:text;margin-left:-5.4pt;mso-position-horizontal-relative:text">
                      <v:textbox inset="0in,0in,0in,0in">
                        <w:txbxContent>
                          <w:tbl>
                            <w:tblPr>
                              <w:tblStyle w:val="Grilledutableau"/>
                              <w:tblpPr w:bottomFromText="0" w:horzAnchor="text" w:leftFromText="141" w:rightFromText="141" w:tblpX="0" w:tblpY="1" w:topFromText="0" w:vertAnchor="text"/>
                              <w:tblW w:w="5000" w:type="pct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val="04a0" w:noHBand="0" w:noVBand="1" w:firstColumn="1" w:lastRow="0" w:lastColumn="0" w:firstRow="1"/>
                            </w:tblPr>
                            <w:tblGrid>
                              <w:gridCol w:w="508"/>
                              <w:gridCol w:w="507"/>
                              <w:gridCol w:w="509"/>
                              <w:gridCol w:w="518"/>
                              <w:gridCol w:w="583"/>
                              <w:gridCol w:w="597"/>
                              <w:gridCol w:w="596"/>
                              <w:gridCol w:w="597"/>
                              <w:gridCol w:w="596"/>
                            </w:tblGrid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508" w:type="dxa"/>
                                  <w:tcBorders/>
                                  <w:shd w:color="auto" w:fill="FFF2CC" w:themeFill="accent4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508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508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508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508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508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508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Q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508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508" w:type="dxa"/>
                                  <w:tcBorders/>
                                  <w:shd w:color="auto" w:fill="D9E2F3" w:themeFill="accent1" w:themeFillTint="33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509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596" w:type="dxa"/>
                                  <w:tcBorders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c>
                            </w:tr>
                          </w:tbl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4- Six amis décident de se retrouver en Corse pour les vacances. Trois d’entre eux prennent l’avion et trois choisissent de rallier l’île en voilier.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drawing>
                <wp:anchor behindDoc="0" distT="0" distB="0" distL="114300" distR="114300" simplePos="0" locked="0" layoutInCell="1" allowOverlap="1" relativeHeight="3">
                  <wp:simplePos x="0" y="0"/>
                  <wp:positionH relativeFrom="column">
                    <wp:posOffset>1237615</wp:posOffset>
                  </wp:positionH>
                  <wp:positionV relativeFrom="paragraph">
                    <wp:posOffset>81280</wp:posOffset>
                  </wp:positionV>
                  <wp:extent cx="1819275" cy="1043940"/>
                  <wp:effectExtent l="0" t="0" r="0" b="0"/>
                  <wp:wrapSquare wrapText="bothSides"/>
                  <wp:docPr id="6" name="Image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Patrick et Philippe ne prennent pas le même moyen de transport.</w:t>
            </w:r>
          </w:p>
          <w:p>
            <w:pPr>
              <w:pStyle w:val="ListParagraph"/>
              <w:spacing w:lineRule="auto" w:line="240" w:before="0" w:after="0"/>
              <w:contextualSpacing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Arnaud et Christine ne prennent pas le même moyen de transport.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Josette et Emilie ne prennent pas le même moyen de transport.</w:t>
            </w:r>
          </w:p>
          <w:p>
            <w:pPr>
              <w:pStyle w:val="ListParagraph"/>
              <w:spacing w:lineRule="auto" w:line="240" w:before="0" w:after="0"/>
              <w:ind w:left="405" w:hanging="0"/>
              <w:contextualSpacing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Josette n’est pas la seule femme à prendre l’avion.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/>
            </w:pPr>
            <w:r>
              <w:rPr/>
              <w:t>Patrick n’est pas le seul homme dans le moyen de transport qu’il a choisi.</w:t>
            </w:r>
          </w:p>
          <w:p>
            <w:pPr>
              <w:pStyle w:val="ListParagraph"/>
              <w:spacing w:lineRule="auto" w:line="240" w:before="0" w:after="0"/>
              <w:ind w:left="405" w:hanging="0"/>
              <w:contextualSpacing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Quelles personnes arriveront en Corse en bateau ?</w:t>
            </w:r>
          </w:p>
        </w:tc>
      </w:tr>
      <w:tr>
        <w:trPr/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2-Dans la cale du Ferry au départ de Dieppe des camping-cars et des camions montent. Un technicien fixe toutes les roues au plancher du bateau pour que rien ne bouge malgré les vagues.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Un camping-car a 4 roues et un camion a 6 roues. Le technicien compte en tout 208 roues et 43 véhicules.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u w:val="single"/>
              </w:rPr>
            </w:pPr>
            <w:r>
              <w:drawing>
                <wp:anchor behindDoc="0" distT="0" distB="0" distL="114300" distR="114300" simplePos="0" locked="0" layoutInCell="1" allowOverlap="1" relativeHeight="2">
                  <wp:simplePos x="0" y="0"/>
                  <wp:positionH relativeFrom="column">
                    <wp:posOffset>1537970</wp:posOffset>
                  </wp:positionH>
                  <wp:positionV relativeFrom="paragraph">
                    <wp:posOffset>13335</wp:posOffset>
                  </wp:positionV>
                  <wp:extent cx="1497330" cy="990600"/>
                  <wp:effectExtent l="0" t="0" r="0" b="0"/>
                  <wp:wrapSquare wrapText="bothSides"/>
                  <wp:docPr id="7" name="Image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33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  <w:u w:val="single"/>
              </w:rPr>
              <w:t>C</w:t>
            </w:r>
            <w:r>
              <w:rPr>
                <w:b/>
                <w:bCs/>
                <w:u w:val="single"/>
              </w:rPr>
              <w:t>ombien y a-t-il de camping-cars dans le Ferry ?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2CC" w:themeFill="accent4" w:themeFillTint="33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5-Lors d’un périple en montgolfières, des amis se répartissent dans deux d’entre elles. En vol, Julie fait remarquer à Hugo :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Si l’un de nos amis était monté dans notre nacelle, nous serions le même nombre de passagers dans les deux montgolfières.</w:t>
            </w:r>
          </w:p>
          <w:p>
            <w:pPr>
              <w:pStyle w:val="ListParagraph"/>
              <w:spacing w:lineRule="auto" w:line="240" w:before="0" w:after="0"/>
              <w:contextualSpacing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/>
              <w:t>Si toi tu étais montée avec eux, nous serions deux fois moins nombreux dans notre nacelle lui répond Hugo.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Combien de leurs amis ont embarqué avec eux dans la nacelle où sont Julie et Hugo ?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1" w:themeFillTint="33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3-Une classe visite les chantiers de Saint-Nazaire pour découvrir un paquebot à voiles écoresponsable. Afin de faire deviner le nombre de cabines destinées aux passagers, l’enseignant dit à ses élèves : Toutes les cabines sont numérotées à partir du numéro 1. En longeant les couloirs, et en regardant tous les numéros des cabines, j’ai compté 35 fois le chiffre 2.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u w:val="single"/>
              </w:rPr>
            </w:pPr>
            <w:r>
              <w:rPr/>
              <w:t xml:space="preserve">CM2 : </w:t>
            </w:r>
            <w:bookmarkStart w:id="0" w:name="_Hlk96763870"/>
            <w:r>
              <w:rPr>
                <w:b/>
                <w:bCs/>
                <w:u w:val="single"/>
              </w:rPr>
              <w:t>Quel est le numéro de la dernière cabine sachant que celui-ci se termine par un 2</w:t>
            </w:r>
            <w:bookmarkEnd w:id="0"/>
            <w:r>
              <w:rPr>
                <w:b/>
                <w:bCs/>
                <w:u w:val="single"/>
              </w:rPr>
              <w:t>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  <w:r>
              <w:rPr>
                <w:vertAlign w:val="superscript"/>
              </w:rPr>
              <w:t>ème </w:t>
            </w:r>
            <w:r>
              <w:rPr/>
              <w:t xml:space="preserve">:  </w:t>
            </w:r>
            <w:r>
              <w:rPr>
                <w:u w:val="single"/>
              </w:rPr>
              <w:t xml:space="preserve">Quel est le nombre </w:t>
            </w:r>
            <w:r>
              <w:rPr>
                <w:b/>
                <w:bCs/>
                <w:u w:val="single"/>
              </w:rPr>
              <w:t>maximum</w:t>
            </w:r>
            <w:r>
              <w:rPr>
                <w:u w:val="single"/>
              </w:rPr>
              <w:t xml:space="preserve"> de cabines passagers sur ce bateau ?</w:t>
            </w:r>
            <w:r>
              <w:rPr/>
              <w:t> 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/>
            </w:pPr>
            <w:r>
              <w:rPr/>
              <w:t>6-En randonnée, les amis décident de rejoindre un point de vue panoramique remarquable. Ils se séparent en deux groupes. Le premier groupe achète le pique-nique et prend un sentier plus court. Le deuxième groupe prend un sentier plus long.</w:t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/>
              <w:t>Le premier groupe arrive au panorama en 315 minutes et le second groupe en 5h15.</w:t>
            </w:r>
          </w:p>
          <w:p>
            <w:pPr>
              <w:pStyle w:val="Normal"/>
              <w:spacing w:lineRule="auto" w:line="360" w:before="0" w:after="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Quel groupe arrive en premier au panorama ?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7-Les six amis louent un catamaran pour visiter les îles caribéennes. Les cinq premiers arrivés embarquent chacun un bagage dont la masse moyenne est 22 kg.</w:t>
            </w:r>
          </w:p>
          <w:p>
            <w:pPr>
              <w:pStyle w:val="Normal"/>
              <w:spacing w:lineRule="auto" w:line="36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Lorsqu’Arthur arrive enfin, il apporte une grosse malle. La masse moyenne de l’ensemble des bagages augmente alors de 6 kg.</w:t>
            </w:r>
          </w:p>
          <w:p>
            <w:pPr>
              <w:pStyle w:val="Normal"/>
              <w:spacing w:lineRule="auto" w:line="360" w:before="0" w:after="0"/>
              <w:rPr>
                <w:b/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Quelle est la masse de la malle ?</w:t>
            </w:r>
          </w:p>
          <w:p>
            <w:pPr>
              <w:pStyle w:val="Normal"/>
              <w:spacing w:lineRule="auto" w:line="360" w:before="0" w:after="0"/>
              <w:rPr>
                <w:b/>
                <w:b/>
                <w:bCs/>
                <w:sz w:val="24"/>
                <w:szCs w:val="24"/>
                <w:u w:val="single"/>
              </w:rPr>
            </w:pPr>
            <w:r>
              <w:drawing>
                <wp:anchor behindDoc="0" distT="0" distB="0" distL="114300" distR="114300" simplePos="0" locked="0" layoutInCell="1" allowOverlap="1" relativeHeight="4">
                  <wp:simplePos x="0" y="0"/>
                  <wp:positionH relativeFrom="column">
                    <wp:posOffset>1442720</wp:posOffset>
                  </wp:positionH>
                  <wp:positionV relativeFrom="paragraph">
                    <wp:posOffset>107950</wp:posOffset>
                  </wp:positionV>
                  <wp:extent cx="1790065" cy="2295525"/>
                  <wp:effectExtent l="0" t="0" r="0" b="0"/>
                  <wp:wrapSquare wrapText="bothSides"/>
                  <wp:docPr id="8" name="Imag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065" cy="229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  <w:sz w:val="24"/>
                <w:szCs w:val="24"/>
                <w:u w:val="single"/>
              </w:rPr>
              <w:t>S</w:t>
            </w:r>
            <w:r>
              <w:rPr>
                <w:b/>
                <w:bCs/>
                <w:sz w:val="24"/>
                <w:szCs w:val="24"/>
                <w:u w:val="single"/>
              </w:rPr>
              <w:t>achant que les amis n’ont le droit d’embarquer que 150 kg de bagage,  quelle masse de bagage y a-t-il en trop ?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2CC" w:themeFill="accent4" w:themeFillTint="33" w:val="clear"/>
          </w:tcPr>
          <w:p>
            <w:pPr>
              <w:pStyle w:val="Normal"/>
              <w:spacing w:lineRule="auto" w:line="36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9-Les voyages ne se déroulent plus uniquement sur Terre, l’espace est aussi un territoire d’exploration.</w:t>
            </w:r>
          </w:p>
          <w:p>
            <w:pPr>
              <w:pStyle w:val="Normal"/>
              <w:spacing w:lineRule="auto" w:line="36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Ainsi, après un séjour de plusieurs mois dans la station spatiale internationale, Thomas Pesquet et son équipe ont amerri au large de la Floride.</w:t>
            </w:r>
          </w:p>
          <w:p>
            <w:pPr>
              <w:pStyle w:val="Normal"/>
              <w:spacing w:lineRule="auto" w:line="360" w:before="0" w:after="0"/>
              <w:rPr>
                <w:b/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Sachant que le voyage de 400 km s’est effectué à la vitesse moyenne de 50 km/h, combien de temps a-t-il fallu à l’équipage pour arriver sur Terre à bord de la capsule Crew Dragon ?</w:t>
            </w:r>
          </w:p>
          <w:p>
            <w:pPr>
              <w:pStyle w:val="Normal"/>
              <w:spacing w:lineRule="auto" w:line="360" w:before="0" w:after="0"/>
              <w:rPr>
                <w:b/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Sachant que l’amerrissage a eu lieu le mercredi 10 novembre à 4h30, à quelle heure la capsule s’est-elle décrochée de l’ISS ?</w:t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/>
            </w:r>
          </w:p>
        </w:tc>
      </w:tr>
      <w:tr>
        <w:trPr/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E2F3" w:themeFill="accent1" w:themeFillTint="33" w:val="clear"/>
          </w:tcPr>
          <w:p>
            <w:pPr>
              <w:pStyle w:val="Normal"/>
              <w:spacing w:lineRule="auto" w:line="360" w:before="0" w:after="0"/>
              <w:rPr/>
            </w:pPr>
            <w:r>
              <w:rPr/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/>
              <w:t>8-Trois amis, Achille, Guevorg et Cameron décident de découvrir l’ouest de la France à vélo. Pour atteindre le premier gîte, ils doivent rouler 84 km. Le deuxième jour, ils repartent pour se rendre au 2</w:t>
            </w:r>
            <w:r>
              <w:rPr>
                <w:vertAlign w:val="superscript"/>
              </w:rPr>
              <w:t>ème</w:t>
            </w:r>
            <w:r>
              <w:rPr/>
              <w:t xml:space="preserve"> gîte qui se trouve à 68 km. </w:t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/>
              <w:t>A mi-chemin, Achille s’aperçoit qu’il a oublié de reprendre le smartphone qu’il avait mis à charger la nuit.</w:t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/>
              <w:t>Les trois amis font alors demi-tour pour récupérer l’appareil oublié et repartent aussitôt pour leur destination.</w:t>
            </w:r>
          </w:p>
          <w:p>
            <w:pPr>
              <w:pStyle w:val="Normal"/>
              <w:spacing w:lineRule="auto" w:line="360" w:before="0" w:after="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Quelle distance les amis auront-ils parcouru en deux jours lorsqu’ils atteindront le 2</w:t>
            </w:r>
            <w:r>
              <w:rPr>
                <w:b/>
                <w:bCs/>
                <w:u w:val="single"/>
                <w:vertAlign w:val="superscript"/>
              </w:rPr>
              <w:t>ème</w:t>
            </w:r>
            <w:r>
              <w:rPr>
                <w:b/>
                <w:bCs/>
                <w:u w:val="single"/>
              </w:rPr>
              <w:t xml:space="preserve"> gîte ?</w:t>
            </w:r>
          </w:p>
          <w:p>
            <w:pPr>
              <w:pStyle w:val="Normal"/>
              <w:spacing w:lineRule="auto" w:line="360" w:before="0" w:after="0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Sachant que la distance parcourue durant les deux premiers jours représente le tiers de la totalité de leur voyage, quelle distance leur reste-t-il à parcourir ?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720" w:right="720" w:header="0" w:top="720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a7648e"/>
    <w:rPr>
      <w:b/>
      <w:bCs/>
    </w:rPr>
  </w:style>
  <w:style w:type="character" w:styleId="LienInternet">
    <w:name w:val="Lien Internet"/>
    <w:basedOn w:val="DefaultParagraphFont"/>
    <w:uiPriority w:val="99"/>
    <w:semiHidden/>
    <w:unhideWhenUsed/>
    <w:rsid w:val="00a7648e"/>
    <w:rPr>
      <w:color w:val="0000FF"/>
      <w:u w:val="single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5a19c7"/>
    <w:pPr>
      <w:spacing w:before="0" w:after="160"/>
      <w:ind w:left="720" w:hanging="0"/>
      <w:contextualSpacing/>
    </w:pPr>
    <w:rPr/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5a19c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javascript:melA(&apos;irem&apos;,&apos;&apos;,&apos;&apos;,&apos;u-picardie.fr&apos;);" TargetMode="External"/><Relationship Id="rId3" Type="http://schemas.openxmlformats.org/officeDocument/2006/relationships/hyperlink" Target="javascript:melA(&apos;irem&apos;,&apos;&apos;,&apos;&apos;,&apos;u-picardie.fr&apos;);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LibreOffice/6.4.7.2$Linux_X86_64 LibreOffice_project/40$Build-2</Application>
  <Pages>2</Pages>
  <Words>819</Words>
  <Characters>3637</Characters>
  <CharactersWithSpaces>4338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2022-03-23T18:22:00Z</dcterms:created>
  <dc:creator>Christine Blaisot</dc:creator>
  <dc:description/>
  <dc:language>fr-FR</dc:language>
  <cp:lastModifiedBy/>
  <cp:lastPrinted>2022-03-23T13:35:00Z</cp:lastPrinted>
  <dcterms:modified xsi:type="dcterms:W3CDTF">2022-03-24T09:01:25Z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