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592B" w14:textId="77777777" w:rsidR="007056A5" w:rsidRPr="000355BF" w:rsidRDefault="007056A5" w:rsidP="007056A5">
      <w:pPr>
        <w:spacing w:after="120"/>
        <w:outlineLvl w:val="1"/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</w:pPr>
      <w:r w:rsidRPr="000355BF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LICENCE HUMANITÉS</w:t>
      </w:r>
    </w:p>
    <w:p w14:paraId="1026B179" w14:textId="1FB29F6C" w:rsidR="007056A5" w:rsidRPr="000355BF" w:rsidRDefault="007056A5" w:rsidP="007056A5">
      <w:pPr>
        <w:spacing w:after="120"/>
        <w:outlineLvl w:val="1"/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</w:pPr>
      <w:r w:rsidRPr="000355BF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Parcours PPPE (Préparatoire au Professorat des Ecoles)</w:t>
      </w:r>
    </w:p>
    <w:p w14:paraId="37732355" w14:textId="77777777" w:rsidR="007056A5" w:rsidRPr="000355BF" w:rsidRDefault="007056A5" w:rsidP="007056A5">
      <w:pPr>
        <w:spacing w:before="305" w:after="72"/>
        <w:outlineLvl w:val="2"/>
        <w:rPr>
          <w:rFonts w:ascii="Times New Roman" w:eastAsia="Times New Roman" w:hAnsi="Times New Roman" w:cs="Times New Roman"/>
          <w:color w:val="666666"/>
          <w:sz w:val="38"/>
          <w:szCs w:val="38"/>
          <w:lang w:eastAsia="fr-FR"/>
        </w:rPr>
      </w:pPr>
      <w:r w:rsidRPr="000355BF">
        <w:rPr>
          <w:rFonts w:ascii="Times New Roman" w:eastAsia="Times New Roman" w:hAnsi="Times New Roman" w:cs="Times New Roman"/>
          <w:color w:val="666666"/>
          <w:sz w:val="38"/>
          <w:szCs w:val="38"/>
          <w:lang w:eastAsia="fr-FR"/>
        </w:rPr>
        <w:t>Présentation</w:t>
      </w:r>
    </w:p>
    <w:p w14:paraId="571F4C71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Les plus de cette formation</w:t>
      </w:r>
    </w:p>
    <w:p w14:paraId="4BCDF9AB" w14:textId="3A92B1F3" w:rsidR="00167E38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Adossé à la Licence Humanités, le Parcours Préparatoire au Professorat des écoles de Beauvais </w:t>
      </w:r>
      <w:r w:rsidR="00CD381F">
        <w:rPr>
          <w:rFonts w:ascii="Times New Roman" w:eastAsia="Times New Roman" w:hAnsi="Times New Roman" w:cs="Times New Roman"/>
          <w:lang w:eastAsia="fr-FR"/>
        </w:rPr>
        <w:t>a</w:t>
      </w:r>
      <w:r w:rsidR="00167E38">
        <w:rPr>
          <w:rFonts w:ascii="Times New Roman" w:eastAsia="Times New Roman" w:hAnsi="Times New Roman" w:cs="Times New Roman"/>
          <w:lang w:eastAsia="fr-FR"/>
        </w:rPr>
        <w:t xml:space="preserve"> 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pour objectif la préparation </w:t>
      </w:r>
      <w:r w:rsidR="000355BF">
        <w:rPr>
          <w:rFonts w:ascii="Times New Roman" w:eastAsia="Times New Roman" w:hAnsi="Times New Roman" w:cs="Times New Roman"/>
          <w:lang w:eastAsia="fr-FR"/>
        </w:rPr>
        <w:t>renforcée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A26336">
        <w:rPr>
          <w:rFonts w:ascii="Times New Roman" w:eastAsia="Times New Roman" w:hAnsi="Times New Roman" w:cs="Times New Roman"/>
          <w:lang w:eastAsia="fr-FR"/>
        </w:rPr>
        <w:t xml:space="preserve">en vue de ce </w:t>
      </w:r>
      <w:r w:rsidR="00167E38">
        <w:rPr>
          <w:rFonts w:ascii="Times New Roman" w:eastAsia="Times New Roman" w:hAnsi="Times New Roman" w:cs="Times New Roman"/>
          <w:lang w:eastAsia="fr-FR"/>
        </w:rPr>
        <w:t>métier.</w:t>
      </w:r>
    </w:p>
    <w:p w14:paraId="44AF8516" w14:textId="38EFE981" w:rsidR="00F60687" w:rsidRPr="000355BF" w:rsidRDefault="00167E38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 parcours PPPE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 revêt 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>quatre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 caractéristiques </w:t>
      </w:r>
      <w:r w:rsidR="00BD1C9C">
        <w:rPr>
          <w:rFonts w:ascii="Times New Roman" w:eastAsia="Times New Roman" w:hAnsi="Times New Roman" w:cs="Times New Roman"/>
          <w:lang w:eastAsia="fr-FR"/>
        </w:rPr>
        <w:t>majeures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 : </w:t>
      </w:r>
    </w:p>
    <w:p w14:paraId="2438DCD8" w14:textId="595DB480" w:rsidR="00743280" w:rsidRDefault="00743280" w:rsidP="00743280">
      <w:pPr>
        <w:pStyle w:val="Paragraphedeliste"/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Il </w:t>
      </w:r>
      <w:r w:rsidR="007E1C47">
        <w:rPr>
          <w:rFonts w:ascii="Times New Roman" w:eastAsia="Times New Roman" w:hAnsi="Times New Roman" w:cs="Times New Roman"/>
          <w:lang w:eastAsia="fr-FR"/>
        </w:rPr>
        <w:t xml:space="preserve">commence en L1 </w:t>
      </w:r>
      <w:r w:rsidRPr="000355BF">
        <w:rPr>
          <w:rFonts w:ascii="Times New Roman" w:eastAsia="Times New Roman" w:hAnsi="Times New Roman" w:cs="Times New Roman"/>
          <w:lang w:eastAsia="fr-FR"/>
        </w:rPr>
        <w:t>;</w:t>
      </w:r>
    </w:p>
    <w:p w14:paraId="7AE2813E" w14:textId="27254967" w:rsidR="007E1C47" w:rsidRPr="007E1C47" w:rsidRDefault="007E1C47" w:rsidP="007E1C47">
      <w:pPr>
        <w:pStyle w:val="Paragraphedeliste"/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Les enseignements sont dispensés à la fois à l’</w:t>
      </w:r>
      <w:r>
        <w:rPr>
          <w:rFonts w:ascii="Times New Roman" w:eastAsia="Times New Roman" w:hAnsi="Times New Roman" w:cs="Times New Roman"/>
          <w:lang w:eastAsia="fr-FR"/>
        </w:rPr>
        <w:t>u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niversité et au lycée, en l’occurrence à l’antenne universitaire de l’UPJV et au lycée Félix Faure de Beauvais ; </w:t>
      </w:r>
    </w:p>
    <w:p w14:paraId="7094A8CE" w14:textId="2C506106" w:rsidR="00F60687" w:rsidRPr="000355BF" w:rsidRDefault="00743280" w:rsidP="007056A5">
      <w:pPr>
        <w:pStyle w:val="Paragraphedeliste"/>
        <w:numPr>
          <w:ilvl w:val="0"/>
          <w:numId w:val="2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Aux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enseignements en Lettres, </w:t>
      </w:r>
      <w:r w:rsidR="00CD381F">
        <w:rPr>
          <w:rFonts w:ascii="Times New Roman" w:eastAsia="Times New Roman" w:hAnsi="Times New Roman" w:cs="Times New Roman"/>
          <w:lang w:eastAsia="fr-FR"/>
        </w:rPr>
        <w:t>sciences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, </w:t>
      </w:r>
      <w:r w:rsidR="00CD381F">
        <w:rPr>
          <w:rFonts w:ascii="Times New Roman" w:eastAsia="Times New Roman" w:hAnsi="Times New Roman" w:cs="Times New Roman"/>
          <w:lang w:eastAsia="fr-FR"/>
        </w:rPr>
        <w:t>h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istoire-géographie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CD381F">
        <w:rPr>
          <w:rFonts w:ascii="Times New Roman" w:eastAsia="Times New Roman" w:hAnsi="Times New Roman" w:cs="Times New Roman"/>
          <w:lang w:eastAsia="fr-FR"/>
        </w:rPr>
        <w:t>l</w:t>
      </w:r>
      <w:r w:rsidR="000355BF">
        <w:rPr>
          <w:rFonts w:ascii="Times New Roman" w:eastAsia="Times New Roman" w:hAnsi="Times New Roman" w:cs="Times New Roman"/>
          <w:lang w:eastAsia="fr-FR"/>
        </w:rPr>
        <w:t>angue vivante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présents dans tous les parcours</w:t>
      </w:r>
      <w:r w:rsidR="00A26336">
        <w:rPr>
          <w:rFonts w:ascii="Times New Roman" w:eastAsia="Times New Roman" w:hAnsi="Times New Roman" w:cs="Times New Roman"/>
          <w:lang w:eastAsia="fr-FR"/>
        </w:rPr>
        <w:t xml:space="preserve"> de la Licence Humanités</w:t>
      </w:r>
      <w:r w:rsidRPr="000355BF">
        <w:rPr>
          <w:rFonts w:ascii="Times New Roman" w:eastAsia="Times New Roman" w:hAnsi="Times New Roman" w:cs="Times New Roman"/>
          <w:lang w:eastAsia="fr-FR"/>
        </w:rPr>
        <w:t>, s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’ajoutent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BD1C9C">
        <w:rPr>
          <w:rFonts w:ascii="Times New Roman" w:eastAsia="Times New Roman" w:hAnsi="Times New Roman" w:cs="Times New Roman"/>
          <w:lang w:eastAsia="fr-FR"/>
        </w:rPr>
        <w:t>des enseignements spécifiques en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CD381F">
        <w:rPr>
          <w:rFonts w:ascii="Times New Roman" w:eastAsia="Times New Roman" w:hAnsi="Times New Roman" w:cs="Times New Roman"/>
          <w:lang w:eastAsia="fr-FR"/>
        </w:rPr>
        <w:t xml:space="preserve">mathématiques,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sciences physiques, 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SVT,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sciences technologiques,</w:t>
      </w:r>
      <w:r w:rsid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philosophie, EPS, musique et 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>a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rts plastiques</w:t>
      </w:r>
      <w:r w:rsidRPr="000355BF">
        <w:rPr>
          <w:rFonts w:ascii="Times New Roman" w:eastAsia="Times New Roman" w:hAnsi="Times New Roman" w:cs="Times New Roman"/>
          <w:lang w:eastAsia="fr-FR"/>
        </w:rPr>
        <w:t> ;</w:t>
      </w:r>
    </w:p>
    <w:p w14:paraId="0F44A4B6" w14:textId="69F36ABE" w:rsidR="007655F4" w:rsidRPr="000355BF" w:rsidRDefault="007655F4" w:rsidP="007655F4">
      <w:pPr>
        <w:pStyle w:val="Paragraphedeliste"/>
        <w:numPr>
          <w:ilvl w:val="0"/>
          <w:numId w:val="2"/>
        </w:num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D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>es stages à l’école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maternelle ou primaire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 xml:space="preserve"> ont lieu dès la première année, avec une formation </w:t>
      </w:r>
      <w:r w:rsidR="00A26336">
        <w:rPr>
          <w:rFonts w:ascii="Times New Roman" w:eastAsia="Times New Roman" w:hAnsi="Times New Roman" w:cs="Times New Roman"/>
          <w:lang w:eastAsia="fr-FR"/>
        </w:rPr>
        <w:t xml:space="preserve">à la 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>didactique</w:t>
      </w:r>
      <w:r w:rsidR="007E1C47">
        <w:rPr>
          <w:rFonts w:ascii="Times New Roman" w:eastAsia="Times New Roman" w:hAnsi="Times New Roman" w:cs="Times New Roman"/>
          <w:lang w:eastAsia="fr-FR"/>
        </w:rPr>
        <w:t xml:space="preserve"> (cours de PPM2E)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 xml:space="preserve"> et un accompagnement </w:t>
      </w:r>
      <w:r w:rsidRPr="000355BF">
        <w:rPr>
          <w:rFonts w:ascii="Times New Roman" w:eastAsia="Times New Roman" w:hAnsi="Times New Roman" w:cs="Times New Roman"/>
          <w:lang w:eastAsia="fr-FR"/>
        </w:rPr>
        <w:t>individualisé</w:t>
      </w:r>
      <w:r w:rsidR="007E1C47">
        <w:rPr>
          <w:rFonts w:ascii="Times New Roman" w:eastAsia="Times New Roman" w:hAnsi="Times New Roman" w:cs="Times New Roman"/>
          <w:lang w:eastAsia="fr-FR"/>
        </w:rPr>
        <w:t xml:space="preserve"> (1 tuteur en établissement et 1 tuteur de l’équipe</w:t>
      </w:r>
      <w:r w:rsidR="00CD381F">
        <w:rPr>
          <w:rFonts w:ascii="Times New Roman" w:eastAsia="Times New Roman" w:hAnsi="Times New Roman" w:cs="Times New Roman"/>
          <w:lang w:eastAsia="fr-FR"/>
        </w:rPr>
        <w:t xml:space="preserve"> pédagogique du</w:t>
      </w:r>
      <w:r w:rsidR="007E1C47">
        <w:rPr>
          <w:rFonts w:ascii="Times New Roman" w:eastAsia="Times New Roman" w:hAnsi="Times New Roman" w:cs="Times New Roman"/>
          <w:lang w:eastAsia="fr-FR"/>
        </w:rPr>
        <w:t xml:space="preserve"> </w:t>
      </w:r>
      <w:r w:rsidR="00CD381F">
        <w:rPr>
          <w:rFonts w:ascii="Times New Roman" w:eastAsia="Times New Roman" w:hAnsi="Times New Roman" w:cs="Times New Roman"/>
          <w:lang w:eastAsia="fr-FR"/>
        </w:rPr>
        <w:t>PPP</w:t>
      </w:r>
      <w:r w:rsidR="007E1C47">
        <w:rPr>
          <w:rFonts w:ascii="Times New Roman" w:eastAsia="Times New Roman" w:hAnsi="Times New Roman" w:cs="Times New Roman"/>
          <w:lang w:eastAsia="fr-FR"/>
        </w:rPr>
        <w:t>E).</w:t>
      </w:r>
    </w:p>
    <w:p w14:paraId="1B646234" w14:textId="61AEDD21" w:rsidR="007056A5" w:rsidRDefault="007056A5" w:rsidP="007655F4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Compétences</w:t>
      </w:r>
    </w:p>
    <w:p w14:paraId="0C66173A" w14:textId="4783E1D8" w:rsidR="00167E38" w:rsidRPr="00167E38" w:rsidRDefault="00167E38" w:rsidP="007655F4">
      <w:pPr>
        <w:spacing w:before="216" w:after="48"/>
        <w:outlineLvl w:val="3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167E38">
        <w:rPr>
          <w:rFonts w:ascii="Times New Roman" w:eastAsia="Times New Roman" w:hAnsi="Times New Roman" w:cs="Times New Roman"/>
          <w:color w:val="000000" w:themeColor="text1"/>
          <w:lang w:eastAsia="fr-FR"/>
        </w:rPr>
        <w:t>Le PPPE conduit à :</w:t>
      </w:r>
    </w:p>
    <w:p w14:paraId="75182CBE" w14:textId="1BB74EE3" w:rsidR="007056A5" w:rsidRPr="000355BF" w:rsidRDefault="00167E38" w:rsidP="007056A5">
      <w:pPr>
        <w:numPr>
          <w:ilvl w:val="0"/>
          <w:numId w:val="1"/>
        </w:num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cquérir</w:t>
      </w:r>
      <w:proofErr w:type="gramEnd"/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et perfectionner la maîtrise de la langue écrite et orale</w:t>
      </w:r>
      <w:r w:rsidR="00CD381F">
        <w:rPr>
          <w:rFonts w:ascii="Times New Roman" w:eastAsia="Times New Roman" w:hAnsi="Times New Roman" w:cs="Times New Roman"/>
          <w:lang w:eastAsia="fr-FR"/>
        </w:rPr>
        <w:t> ;</w:t>
      </w:r>
    </w:p>
    <w:p w14:paraId="3B797CA5" w14:textId="7195C6DF" w:rsidR="007056A5" w:rsidRPr="000355BF" w:rsidRDefault="007056A5" w:rsidP="007056A5">
      <w:pPr>
        <w:numPr>
          <w:ilvl w:val="0"/>
          <w:numId w:val="1"/>
        </w:num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355BF">
        <w:rPr>
          <w:rFonts w:ascii="Times New Roman" w:eastAsia="Times New Roman" w:hAnsi="Times New Roman" w:cs="Times New Roman"/>
          <w:lang w:eastAsia="fr-FR"/>
        </w:rPr>
        <w:t>analyser</w:t>
      </w:r>
      <w:proofErr w:type="gramEnd"/>
      <w:r w:rsidRPr="000355BF">
        <w:rPr>
          <w:rFonts w:ascii="Times New Roman" w:eastAsia="Times New Roman" w:hAnsi="Times New Roman" w:cs="Times New Roman"/>
          <w:lang w:eastAsia="fr-FR"/>
        </w:rPr>
        <w:t xml:space="preserve"> et maîtriser l'argumentation</w:t>
      </w:r>
      <w:r w:rsidR="00CD381F">
        <w:rPr>
          <w:rFonts w:ascii="Times New Roman" w:eastAsia="Times New Roman" w:hAnsi="Times New Roman" w:cs="Times New Roman"/>
          <w:lang w:eastAsia="fr-FR"/>
        </w:rPr>
        <w:t> ;</w:t>
      </w:r>
    </w:p>
    <w:p w14:paraId="3EAF9717" w14:textId="1FED705A" w:rsidR="007056A5" w:rsidRPr="000355BF" w:rsidRDefault="007E1C47" w:rsidP="007056A5">
      <w:pPr>
        <w:numPr>
          <w:ilvl w:val="0"/>
          <w:numId w:val="1"/>
        </w:num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avoir</w:t>
      </w:r>
      <w:proofErr w:type="gramEnd"/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un esprit de synthèse et une large culture littéraire, historique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 xml:space="preserve">,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scientifique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 xml:space="preserve"> et artistique,</w:t>
      </w:r>
      <w:r w:rsidR="00F60687" w:rsidRPr="000355BF">
        <w:rPr>
          <w:rFonts w:ascii="Times New Roman" w:eastAsia="Times New Roman" w:hAnsi="Times New Roman" w:cs="Times New Roman"/>
          <w:lang w:eastAsia="fr-FR"/>
        </w:rPr>
        <w:t xml:space="preserve"> en particulier pour répondre aux attentes du concours de CRPE (concours de recrutement 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>de professeurs des écoles)</w:t>
      </w:r>
      <w:r w:rsidR="00CD381F">
        <w:rPr>
          <w:rFonts w:ascii="Times New Roman" w:eastAsia="Times New Roman" w:hAnsi="Times New Roman" w:cs="Times New Roman"/>
          <w:lang w:eastAsia="fr-FR"/>
        </w:rPr>
        <w:t xml:space="preserve"> ; </w:t>
      </w:r>
    </w:p>
    <w:p w14:paraId="71441C54" w14:textId="34A0B7C3" w:rsidR="007056A5" w:rsidRPr="000355BF" w:rsidRDefault="007E1C47" w:rsidP="007056A5">
      <w:pPr>
        <w:numPr>
          <w:ilvl w:val="0"/>
          <w:numId w:val="1"/>
        </w:num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lang w:eastAsia="fr-FR"/>
        </w:rPr>
        <w:t>maîtriser</w:t>
      </w:r>
      <w:proofErr w:type="gramEnd"/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des outils d'analyse propres à la théorie et à la critique littéraire, ainsi qu'à l'histoire</w:t>
      </w:r>
      <w:r w:rsidR="00A26336">
        <w:rPr>
          <w:rFonts w:ascii="Times New Roman" w:eastAsia="Times New Roman" w:hAnsi="Times New Roman" w:cs="Times New Roman"/>
          <w:lang w:eastAsia="fr-FR"/>
        </w:rPr>
        <w:t xml:space="preserve">, à la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géographie et aux sciences</w:t>
      </w:r>
      <w:r w:rsidR="00CD381F">
        <w:rPr>
          <w:rFonts w:ascii="Times New Roman" w:eastAsia="Times New Roman" w:hAnsi="Times New Roman" w:cs="Times New Roman"/>
          <w:lang w:eastAsia="fr-FR"/>
        </w:rPr>
        <w:t> ;</w:t>
      </w:r>
    </w:p>
    <w:p w14:paraId="5CFFAD96" w14:textId="71B3D0BC" w:rsidR="007056A5" w:rsidRPr="000355BF" w:rsidRDefault="007056A5" w:rsidP="007056A5">
      <w:pPr>
        <w:numPr>
          <w:ilvl w:val="0"/>
          <w:numId w:val="1"/>
        </w:numPr>
        <w:spacing w:after="72"/>
        <w:ind w:left="864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0355BF">
        <w:rPr>
          <w:rFonts w:ascii="Times New Roman" w:eastAsia="Times New Roman" w:hAnsi="Times New Roman" w:cs="Times New Roman"/>
          <w:lang w:eastAsia="fr-FR"/>
        </w:rPr>
        <w:t>développer</w:t>
      </w:r>
      <w:proofErr w:type="gramEnd"/>
      <w:r w:rsidRPr="000355BF">
        <w:rPr>
          <w:rFonts w:ascii="Times New Roman" w:eastAsia="Times New Roman" w:hAnsi="Times New Roman" w:cs="Times New Roman"/>
          <w:lang w:eastAsia="fr-FR"/>
        </w:rPr>
        <w:t xml:space="preserve"> un esprit de rigueur dans l'analyse et la compréhension des textes, des problèmes et des données, </w:t>
      </w:r>
      <w:r w:rsidR="001C3DA1">
        <w:rPr>
          <w:rFonts w:ascii="Times New Roman" w:eastAsia="Times New Roman" w:hAnsi="Times New Roman" w:cs="Times New Roman"/>
          <w:lang w:eastAsia="fr-FR"/>
        </w:rPr>
        <w:t>en vue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de l'enseignement 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 xml:space="preserve">primaire, mais aussi de l’enseignement </w:t>
      </w:r>
      <w:r w:rsidRPr="000355BF">
        <w:rPr>
          <w:rFonts w:ascii="Times New Roman" w:eastAsia="Times New Roman" w:hAnsi="Times New Roman" w:cs="Times New Roman"/>
          <w:lang w:eastAsia="fr-FR"/>
        </w:rPr>
        <w:t>secondaire, de l’enseignement supérieur et de la recherche universitaire.</w:t>
      </w:r>
    </w:p>
    <w:p w14:paraId="57B3430F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Condition d'accès</w:t>
      </w:r>
    </w:p>
    <w:p w14:paraId="1320820D" w14:textId="2387F30A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Bac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>calauréat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ou équivalent</w:t>
      </w:r>
      <w:r w:rsidR="00552279" w:rsidRPr="000355BF">
        <w:rPr>
          <w:rFonts w:ascii="Times New Roman" w:eastAsia="Times New Roman" w:hAnsi="Times New Roman" w:cs="Times New Roman"/>
          <w:lang w:eastAsia="fr-FR"/>
        </w:rPr>
        <w:t>.</w:t>
      </w:r>
    </w:p>
    <w:p w14:paraId="363BE492" w14:textId="7FB25C70" w:rsidR="007056A5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30 places disponibles chaque année pour chacune des 3 années d’enseignement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>.</w:t>
      </w:r>
    </w:p>
    <w:p w14:paraId="78912899" w14:textId="78E671C3" w:rsidR="00A339C1" w:rsidRPr="000355BF" w:rsidRDefault="00A339C1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Une forte motivation pour le métier visé est attendue/</w:t>
      </w:r>
    </w:p>
    <w:p w14:paraId="21A927A5" w14:textId="66F3AF26" w:rsidR="00B17E13" w:rsidRPr="000355BF" w:rsidRDefault="00B17E13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La promotion </w:t>
      </w:r>
      <w:r w:rsidR="009E0F9C" w:rsidRPr="000355BF">
        <w:rPr>
          <w:rFonts w:ascii="Times New Roman" w:eastAsia="Times New Roman" w:hAnsi="Times New Roman" w:cs="Times New Roman"/>
          <w:lang w:eastAsia="fr-FR"/>
        </w:rPr>
        <w:t>est constituée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en L1, pour monter ensuite en L2 et en L3.</w:t>
      </w:r>
    </w:p>
    <w:p w14:paraId="2DD42DE4" w14:textId="1AC1AE83" w:rsidR="00B17E13" w:rsidRDefault="00B17E13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L’admission </w:t>
      </w:r>
      <w:r w:rsidR="00A26336">
        <w:rPr>
          <w:rFonts w:ascii="Times New Roman" w:eastAsia="Times New Roman" w:hAnsi="Times New Roman" w:cs="Times New Roman"/>
          <w:lang w:eastAsia="fr-FR"/>
        </w:rPr>
        <w:t xml:space="preserve">directe </w:t>
      </w:r>
      <w:r w:rsidRPr="000355BF">
        <w:rPr>
          <w:rFonts w:ascii="Times New Roman" w:eastAsia="Times New Roman" w:hAnsi="Times New Roman" w:cs="Times New Roman"/>
          <w:lang w:eastAsia="fr-FR"/>
        </w:rPr>
        <w:t>en L2 ou en L3 PPPE se fera sur examen du dossier écrit et sur entretien.</w:t>
      </w:r>
    </w:p>
    <w:p w14:paraId="6129D9E7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Après la formation</w:t>
      </w:r>
    </w:p>
    <w:p w14:paraId="1D996111" w14:textId="77777777" w:rsidR="007056A5" w:rsidRPr="000355BF" w:rsidRDefault="007056A5" w:rsidP="007056A5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5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Poursuite d'études</w:t>
      </w:r>
    </w:p>
    <w:p w14:paraId="560C1277" w14:textId="67B726AB" w:rsidR="00B17E13" w:rsidRPr="000355BF" w:rsidRDefault="00955EDB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Le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Master MEEF </w:t>
      </w:r>
      <w:r w:rsidRPr="000355BF">
        <w:rPr>
          <w:rFonts w:ascii="Times New Roman" w:eastAsia="Times New Roman" w:hAnsi="Times New Roman" w:cs="Times New Roman"/>
          <w:lang w:eastAsia="fr-FR"/>
        </w:rPr>
        <w:t>1</w:t>
      </w:r>
      <w:r w:rsidRPr="000355BF"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degré de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l’INSPE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(Amiens, Beauvais, </w:t>
      </w:r>
      <w:r w:rsidR="00FC2BCB" w:rsidRPr="000355BF">
        <w:rPr>
          <w:rFonts w:ascii="Times New Roman" w:eastAsia="Times New Roman" w:hAnsi="Times New Roman" w:cs="Times New Roman"/>
          <w:lang w:eastAsia="fr-FR"/>
        </w:rPr>
        <w:t>ou extérieur à l’UPJV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) constitue la poursuite d’études 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>recherchée</w:t>
      </w:r>
      <w:r w:rsidRPr="000355BF">
        <w:rPr>
          <w:rFonts w:ascii="Times New Roman" w:eastAsia="Times New Roman" w:hAnsi="Times New Roman" w:cs="Times New Roman"/>
          <w:lang w:eastAsia="fr-FR"/>
        </w:rPr>
        <w:t>.</w:t>
      </w:r>
    </w:p>
    <w:p w14:paraId="4C2C7612" w14:textId="523B2684" w:rsidR="00A339C1" w:rsidRDefault="000355B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lastRenderedPageBreak/>
        <w:t>Grâce au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 xml:space="preserve"> caractère à la fois généraliste</w:t>
      </w:r>
      <w:r w:rsidR="001C3DA1">
        <w:rPr>
          <w:rFonts w:ascii="Times New Roman" w:eastAsia="Times New Roman" w:hAnsi="Times New Roman" w:cs="Times New Roman"/>
          <w:lang w:eastAsia="fr-FR"/>
        </w:rPr>
        <w:t xml:space="preserve">, 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>rigoureux</w:t>
      </w:r>
      <w:r w:rsidR="001C3DA1">
        <w:rPr>
          <w:rFonts w:ascii="Times New Roman" w:eastAsia="Times New Roman" w:hAnsi="Times New Roman" w:cs="Times New Roman"/>
          <w:lang w:eastAsia="fr-FR"/>
        </w:rPr>
        <w:t xml:space="preserve"> et approfondi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 xml:space="preserve"> de la formation, il sera 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 xml:space="preserve">toutefois </w:t>
      </w:r>
      <w:r w:rsidR="00955EDB" w:rsidRPr="000355BF">
        <w:rPr>
          <w:rFonts w:ascii="Times New Roman" w:eastAsia="Times New Roman" w:hAnsi="Times New Roman" w:cs="Times New Roman"/>
          <w:lang w:eastAsia="fr-FR"/>
        </w:rPr>
        <w:t xml:space="preserve">possible </w:t>
      </w:r>
      <w:r>
        <w:rPr>
          <w:rFonts w:ascii="Times New Roman" w:eastAsia="Times New Roman" w:hAnsi="Times New Roman" w:cs="Times New Roman"/>
          <w:lang w:eastAsia="fr-FR"/>
        </w:rPr>
        <w:t xml:space="preserve">de prétendre </w:t>
      </w:r>
      <w:r w:rsidR="00A339C1">
        <w:rPr>
          <w:rFonts w:ascii="Times New Roman" w:eastAsia="Times New Roman" w:hAnsi="Times New Roman" w:cs="Times New Roman"/>
          <w:lang w:eastAsia="fr-FR"/>
        </w:rPr>
        <w:t>aux formations suivantes :</w:t>
      </w:r>
    </w:p>
    <w:p w14:paraId="33A9A269" w14:textId="77777777" w:rsidR="00A339C1" w:rsidRPr="00183C05" w:rsidRDefault="00A339C1" w:rsidP="00A339C1">
      <w:pPr>
        <w:pStyle w:val="Paragraphedeliste"/>
        <w:numPr>
          <w:ilvl w:val="0"/>
          <w:numId w:val="3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>Masters MEEF 2</w:t>
      </w:r>
      <w:r w:rsidRPr="00183C05">
        <w:rPr>
          <w:rFonts w:ascii="Times New Roman" w:eastAsia="Times New Roman" w:hAnsi="Times New Roman" w:cs="Times New Roman"/>
          <w:vertAlign w:val="superscript"/>
          <w:lang w:eastAsia="fr-FR"/>
        </w:rPr>
        <w:t>nd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 degré à l’INSP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183C05">
        <w:rPr>
          <w:rFonts w:ascii="Times New Roman" w:eastAsia="Times New Roman" w:hAnsi="Times New Roman" w:cs="Times New Roman"/>
          <w:lang w:eastAsia="fr-FR"/>
        </w:rPr>
        <w:t>, en vue des concours de l’enseignement dans le secondaire ;</w:t>
      </w:r>
    </w:p>
    <w:p w14:paraId="6DF0D328" w14:textId="77777777" w:rsidR="00A339C1" w:rsidRDefault="00A339C1" w:rsidP="007056A5">
      <w:pPr>
        <w:pStyle w:val="Paragraphedeliste"/>
        <w:numPr>
          <w:ilvl w:val="0"/>
          <w:numId w:val="3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 w:rsidRPr="00183C05">
        <w:rPr>
          <w:rFonts w:ascii="Times New Roman" w:eastAsia="Times New Roman" w:hAnsi="Times New Roman" w:cs="Times New Roman"/>
          <w:lang w:eastAsia="fr-FR"/>
        </w:rPr>
        <w:t xml:space="preserve">Tout Master </w:t>
      </w:r>
      <w:r>
        <w:rPr>
          <w:rFonts w:ascii="Times New Roman" w:eastAsia="Times New Roman" w:hAnsi="Times New Roman" w:cs="Times New Roman"/>
          <w:lang w:eastAsia="fr-FR"/>
        </w:rPr>
        <w:t>R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echerche relevant des Humanités, et en particulier Lettres, </w:t>
      </w:r>
      <w:r>
        <w:rPr>
          <w:rFonts w:ascii="Times New Roman" w:eastAsia="Times New Roman" w:hAnsi="Times New Roman" w:cs="Times New Roman"/>
          <w:lang w:eastAsia="fr-FR"/>
        </w:rPr>
        <w:t>s</w:t>
      </w:r>
      <w:r w:rsidRPr="00183C05">
        <w:rPr>
          <w:rFonts w:ascii="Times New Roman" w:eastAsia="Times New Roman" w:hAnsi="Times New Roman" w:cs="Times New Roman"/>
          <w:lang w:eastAsia="fr-FR"/>
        </w:rPr>
        <w:t xml:space="preserve">ciences du langage, </w:t>
      </w:r>
      <w:r>
        <w:rPr>
          <w:rFonts w:ascii="Times New Roman" w:eastAsia="Times New Roman" w:hAnsi="Times New Roman" w:cs="Times New Roman"/>
          <w:lang w:eastAsia="fr-FR"/>
        </w:rPr>
        <w:t>h</w:t>
      </w:r>
      <w:r w:rsidRPr="00183C05">
        <w:rPr>
          <w:rFonts w:ascii="Times New Roman" w:eastAsia="Times New Roman" w:hAnsi="Times New Roman" w:cs="Times New Roman"/>
          <w:lang w:eastAsia="fr-FR"/>
        </w:rPr>
        <w:t>istoire-géographie.</w:t>
      </w:r>
    </w:p>
    <w:p w14:paraId="0A865ECF" w14:textId="672BEA20" w:rsidR="00B17E13" w:rsidRPr="00A339C1" w:rsidRDefault="00A339C1" w:rsidP="007056A5">
      <w:pPr>
        <w:pStyle w:val="Paragraphedeliste"/>
        <w:numPr>
          <w:ilvl w:val="0"/>
          <w:numId w:val="3"/>
        </w:num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</w:t>
      </w:r>
      <w:r w:rsidR="00CD381F" w:rsidRPr="00A339C1">
        <w:rPr>
          <w:rFonts w:ascii="Times New Roman" w:eastAsia="Times New Roman" w:hAnsi="Times New Roman" w:cs="Times New Roman"/>
          <w:lang w:eastAsia="fr-FR"/>
        </w:rPr>
        <w:t>ventuellement</w:t>
      </w:r>
      <w:r>
        <w:rPr>
          <w:rFonts w:ascii="Times New Roman" w:eastAsia="Times New Roman" w:hAnsi="Times New Roman" w:cs="Times New Roman"/>
          <w:lang w:eastAsia="fr-FR"/>
        </w:rPr>
        <w:t>, Masters dans</w:t>
      </w:r>
      <w:r w:rsidR="00A26336" w:rsidRPr="00A339C1">
        <w:rPr>
          <w:rFonts w:ascii="Times New Roman" w:eastAsia="Times New Roman" w:hAnsi="Times New Roman" w:cs="Times New Roman"/>
          <w:lang w:eastAsia="fr-FR"/>
        </w:rPr>
        <w:t xml:space="preserve"> le domaine </w:t>
      </w:r>
      <w:r w:rsidR="00CD381F" w:rsidRPr="00A339C1">
        <w:rPr>
          <w:rFonts w:ascii="Times New Roman" w:eastAsia="Times New Roman" w:hAnsi="Times New Roman" w:cs="Times New Roman"/>
          <w:lang w:eastAsia="fr-FR"/>
        </w:rPr>
        <w:t xml:space="preserve">de la culture, </w:t>
      </w:r>
      <w:r w:rsidR="00A26336" w:rsidRPr="00A339C1">
        <w:rPr>
          <w:rFonts w:ascii="Times New Roman" w:eastAsia="Times New Roman" w:hAnsi="Times New Roman" w:cs="Times New Roman"/>
          <w:lang w:eastAsia="fr-FR"/>
        </w:rPr>
        <w:t>du journalisme, de l’information et de la communication.</w:t>
      </w:r>
    </w:p>
    <w:p w14:paraId="3B309422" w14:textId="5783D3BD" w:rsidR="00955EDB" w:rsidRPr="000355BF" w:rsidRDefault="00B17E13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Des concours de la fonction publique pourront également être visés. </w:t>
      </w:r>
    </w:p>
    <w:p w14:paraId="07D23258" w14:textId="77777777" w:rsidR="007056A5" w:rsidRPr="000355BF" w:rsidRDefault="007056A5" w:rsidP="007056A5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5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Débouchés professionnels</w:t>
      </w:r>
    </w:p>
    <w:p w14:paraId="6A60D382" w14:textId="77777777" w:rsidR="00B17E13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Enseignement</w:t>
      </w:r>
      <w:r w:rsidR="00B17E13" w:rsidRPr="000355BF">
        <w:rPr>
          <w:rFonts w:ascii="Times New Roman" w:eastAsia="Times New Roman" w:hAnsi="Times New Roman" w:cs="Times New Roman"/>
          <w:lang w:eastAsia="fr-FR"/>
        </w:rPr>
        <w:t xml:space="preserve"> primaire (écoles maternelle et élémentaire)</w:t>
      </w:r>
    </w:p>
    <w:p w14:paraId="6AC35040" w14:textId="32FCBEBD" w:rsidR="007056A5" w:rsidRPr="000355BF" w:rsidRDefault="00B17E13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Enseignements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 xml:space="preserve"> secondaire (collèges et lycées)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supérieur</w:t>
      </w:r>
    </w:p>
    <w:p w14:paraId="5C00FDA4" w14:textId="21103649" w:rsidR="007056A5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Concours de la fonction publique</w:t>
      </w:r>
    </w:p>
    <w:p w14:paraId="43506513" w14:textId="77777777" w:rsidR="00CD381F" w:rsidRPr="000355BF" w:rsidRDefault="00CD381F" w:rsidP="00CD381F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Métiers de la culture et du patrimoine</w:t>
      </w:r>
    </w:p>
    <w:p w14:paraId="05FF64C4" w14:textId="4581E14C" w:rsidR="00CD381F" w:rsidRPr="000355BF" w:rsidRDefault="00CD381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Journalisme</w:t>
      </w:r>
      <w:r>
        <w:rPr>
          <w:rFonts w:ascii="Times New Roman" w:eastAsia="Times New Roman" w:hAnsi="Times New Roman" w:cs="Times New Roman"/>
          <w:lang w:eastAsia="fr-FR"/>
        </w:rPr>
        <w:t>, information, communication</w:t>
      </w:r>
    </w:p>
    <w:p w14:paraId="2D0F7464" w14:textId="77777777" w:rsidR="007056A5" w:rsidRPr="000355BF" w:rsidRDefault="007056A5" w:rsidP="007056A5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355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Secteurs d'activités (visés par la formation)</w:t>
      </w:r>
    </w:p>
    <w:p w14:paraId="44F0E4D0" w14:textId="252E28FC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Éducation nationale</w:t>
      </w:r>
    </w:p>
    <w:p w14:paraId="76E71A98" w14:textId="2C708CE0" w:rsidR="00B17E13" w:rsidRPr="000355BF" w:rsidRDefault="00B17E13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Enseignement </w:t>
      </w:r>
      <w:r w:rsidR="00CD381F">
        <w:rPr>
          <w:rFonts w:ascii="Times New Roman" w:eastAsia="Times New Roman" w:hAnsi="Times New Roman" w:cs="Times New Roman"/>
          <w:lang w:eastAsia="fr-FR"/>
        </w:rPr>
        <w:t>secondaire</w:t>
      </w:r>
      <w:r w:rsidR="00A339C1">
        <w:rPr>
          <w:rFonts w:ascii="Times New Roman" w:eastAsia="Times New Roman" w:hAnsi="Times New Roman" w:cs="Times New Roman"/>
          <w:lang w:eastAsia="fr-FR"/>
        </w:rPr>
        <w:t xml:space="preserve"> et supérieur</w:t>
      </w:r>
    </w:p>
    <w:p w14:paraId="6886DA26" w14:textId="77777777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Culture et patrimoine</w:t>
      </w:r>
    </w:p>
    <w:p w14:paraId="186BD4CD" w14:textId="78CBD295" w:rsidR="007056A5" w:rsidRPr="000355BF" w:rsidRDefault="00A26336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Journalisme, information, c</w:t>
      </w:r>
      <w:r w:rsidR="007056A5" w:rsidRPr="000355BF">
        <w:rPr>
          <w:rFonts w:ascii="Times New Roman" w:eastAsia="Times New Roman" w:hAnsi="Times New Roman" w:cs="Times New Roman"/>
          <w:lang w:eastAsia="fr-FR"/>
        </w:rPr>
        <w:t>ommunication</w:t>
      </w:r>
    </w:p>
    <w:p w14:paraId="7BCF6CA6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Organisation</w:t>
      </w:r>
    </w:p>
    <w:p w14:paraId="5F8814A3" w14:textId="2C87ABEB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 xml:space="preserve">La formation se déroule sur </w:t>
      </w:r>
      <w:r w:rsidR="003D64BF" w:rsidRPr="000355BF">
        <w:rPr>
          <w:rFonts w:ascii="Times New Roman" w:eastAsia="Times New Roman" w:hAnsi="Times New Roman" w:cs="Times New Roman"/>
          <w:lang w:eastAsia="fr-FR"/>
        </w:rPr>
        <w:t>3 ans</w:t>
      </w:r>
      <w:r w:rsidRPr="000355BF">
        <w:rPr>
          <w:rFonts w:ascii="Times New Roman" w:eastAsia="Times New Roman" w:hAnsi="Times New Roman" w:cs="Times New Roman"/>
          <w:lang w:eastAsia="fr-FR"/>
        </w:rPr>
        <w:t>, de septembre à juin</w:t>
      </w:r>
      <w:r w:rsidR="003D64BF" w:rsidRPr="000355BF">
        <w:rPr>
          <w:rFonts w:ascii="Times New Roman" w:eastAsia="Times New Roman" w:hAnsi="Times New Roman" w:cs="Times New Roman"/>
          <w:lang w:eastAsia="fr-FR"/>
        </w:rPr>
        <w:t>, sur les deux sites, université et lycée.</w:t>
      </w:r>
    </w:p>
    <w:p w14:paraId="6BDB1A8E" w14:textId="3BA74CA3" w:rsidR="003D64BF" w:rsidRPr="000355BF" w:rsidRDefault="003D64B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Le rythme de la formation est évolutif</w:t>
      </w:r>
      <w:r w:rsidR="00552279" w:rsidRPr="000355BF">
        <w:rPr>
          <w:rFonts w:ascii="Times New Roman" w:eastAsia="Times New Roman" w:hAnsi="Times New Roman" w:cs="Times New Roman"/>
          <w:lang w:eastAsia="fr-FR"/>
        </w:rPr>
        <w:t xml:space="preserve">, et permet une </w:t>
      </w:r>
      <w:r w:rsidR="00A26336">
        <w:rPr>
          <w:rFonts w:ascii="Times New Roman" w:eastAsia="Times New Roman" w:hAnsi="Times New Roman" w:cs="Times New Roman"/>
          <w:lang w:eastAsia="fr-FR"/>
        </w:rPr>
        <w:t>acclimatation</w:t>
      </w:r>
      <w:r w:rsidR="00552279" w:rsidRPr="000355BF">
        <w:rPr>
          <w:rFonts w:ascii="Times New Roman" w:eastAsia="Times New Roman" w:hAnsi="Times New Roman" w:cs="Times New Roman"/>
          <w:lang w:eastAsia="fr-FR"/>
        </w:rPr>
        <w:t xml:space="preserve"> progressive à la méthodologie </w:t>
      </w:r>
      <w:r w:rsidR="00832D67" w:rsidRPr="000355BF">
        <w:rPr>
          <w:rFonts w:ascii="Times New Roman" w:eastAsia="Times New Roman" w:hAnsi="Times New Roman" w:cs="Times New Roman"/>
          <w:lang w:eastAsia="fr-FR"/>
        </w:rPr>
        <w:t xml:space="preserve">du travail </w:t>
      </w:r>
      <w:r w:rsidR="00552279" w:rsidRPr="000355BF">
        <w:rPr>
          <w:rFonts w:ascii="Times New Roman" w:eastAsia="Times New Roman" w:hAnsi="Times New Roman" w:cs="Times New Roman"/>
          <w:lang w:eastAsia="fr-FR"/>
        </w:rPr>
        <w:t>universitaire en matière d’approfondissement et d’autonomie</w:t>
      </w:r>
      <w:r w:rsidR="00832D67" w:rsidRPr="000355BF">
        <w:rPr>
          <w:rFonts w:ascii="Times New Roman" w:eastAsia="Times New Roman" w:hAnsi="Times New Roman" w:cs="Times New Roman"/>
          <w:lang w:eastAsia="fr-FR"/>
        </w:rPr>
        <w:t> :</w:t>
      </w:r>
      <w:r w:rsidR="00552279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E8EC11A" w14:textId="15D0B98A" w:rsidR="003D64BF" w:rsidRPr="000355BF" w:rsidRDefault="003D64B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L1 : 25% à l’Université, 75% au lycée</w:t>
      </w:r>
    </w:p>
    <w:p w14:paraId="036A956A" w14:textId="783D577B" w:rsidR="003D64BF" w:rsidRPr="000355BF" w:rsidRDefault="003D64B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L2 : 50% à l’Université, 50% au lycée</w:t>
      </w:r>
    </w:p>
    <w:p w14:paraId="64520816" w14:textId="15F3EC6D" w:rsidR="003D64BF" w:rsidRPr="000355BF" w:rsidRDefault="003D64BF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L3 : 75% à l’Université, 50% au lycée</w:t>
      </w:r>
    </w:p>
    <w:p w14:paraId="49C1CF7D" w14:textId="39E7486C" w:rsidR="00832D67" w:rsidRPr="000355BF" w:rsidRDefault="00A26336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</w:t>
      </w:r>
      <w:r w:rsidR="00832D67" w:rsidRPr="000355BF">
        <w:rPr>
          <w:rFonts w:ascii="Times New Roman" w:eastAsia="Times New Roman" w:hAnsi="Times New Roman" w:cs="Times New Roman"/>
          <w:lang w:eastAsia="fr-FR"/>
        </w:rPr>
        <w:t xml:space="preserve">es stages 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 xml:space="preserve">en école ont lieu </w:t>
      </w:r>
      <w:r w:rsidR="007E1C47">
        <w:rPr>
          <w:rFonts w:ascii="Times New Roman" w:eastAsia="Times New Roman" w:hAnsi="Times New Roman" w:cs="Times New Roman"/>
          <w:lang w:eastAsia="fr-FR"/>
        </w:rPr>
        <w:t>chaque année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>, et ils</w:t>
      </w:r>
      <w:r w:rsidR="00F97D05" w:rsidRPr="000355BF">
        <w:rPr>
          <w:rFonts w:ascii="Times New Roman" w:eastAsia="Times New Roman" w:hAnsi="Times New Roman" w:cs="Times New Roman"/>
          <w:lang w:eastAsia="fr-FR"/>
        </w:rPr>
        <w:t xml:space="preserve"> sont soit répartis dans l’année soit regroupés</w:t>
      </w:r>
      <w:r w:rsidR="00057EA2">
        <w:rPr>
          <w:rFonts w:ascii="Times New Roman" w:eastAsia="Times New Roman" w:hAnsi="Times New Roman" w:cs="Times New Roman"/>
          <w:lang w:eastAsia="fr-FR"/>
        </w:rPr>
        <w:t xml:space="preserve">, 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 xml:space="preserve">pour une durée </w:t>
      </w:r>
      <w:r w:rsidR="003D6F27">
        <w:rPr>
          <w:rFonts w:ascii="Times New Roman" w:eastAsia="Times New Roman" w:hAnsi="Times New Roman" w:cs="Times New Roman"/>
          <w:lang w:eastAsia="fr-FR"/>
        </w:rPr>
        <w:t xml:space="preserve">globale 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 xml:space="preserve">de </w:t>
      </w:r>
      <w:r w:rsidR="00F97D05" w:rsidRPr="000355BF">
        <w:rPr>
          <w:rFonts w:ascii="Times New Roman" w:eastAsia="Times New Roman" w:hAnsi="Times New Roman" w:cs="Times New Roman"/>
          <w:lang w:eastAsia="fr-FR"/>
        </w:rPr>
        <w:t xml:space="preserve">3 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 xml:space="preserve">à </w:t>
      </w:r>
      <w:r w:rsidR="00C92121">
        <w:rPr>
          <w:rFonts w:ascii="Times New Roman" w:eastAsia="Times New Roman" w:hAnsi="Times New Roman" w:cs="Times New Roman"/>
          <w:lang w:eastAsia="fr-FR"/>
        </w:rPr>
        <w:t>6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  <w:r w:rsidR="00F97D05" w:rsidRPr="000355BF">
        <w:rPr>
          <w:rFonts w:ascii="Times New Roman" w:eastAsia="Times New Roman" w:hAnsi="Times New Roman" w:cs="Times New Roman"/>
          <w:lang w:eastAsia="fr-FR"/>
        </w:rPr>
        <w:t>semaines</w:t>
      </w:r>
      <w:r w:rsidR="007E1C47">
        <w:rPr>
          <w:rFonts w:ascii="Times New Roman" w:eastAsia="Times New Roman" w:hAnsi="Times New Roman" w:cs="Times New Roman"/>
          <w:lang w:eastAsia="fr-FR"/>
        </w:rPr>
        <w:t xml:space="preserve"> par année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>,</w:t>
      </w:r>
      <w:r w:rsidR="000355BF" w:rsidRPr="000355BF">
        <w:rPr>
          <w:rFonts w:ascii="Times New Roman" w:eastAsia="Times New Roman" w:hAnsi="Times New Roman" w:cs="Times New Roman"/>
          <w:lang w:eastAsia="fr-FR"/>
        </w:rPr>
        <w:t xml:space="preserve"> avec </w:t>
      </w:r>
      <w:r w:rsidR="007655F4" w:rsidRPr="000355BF">
        <w:rPr>
          <w:rFonts w:ascii="Times New Roman" w:eastAsia="Times New Roman" w:hAnsi="Times New Roman" w:cs="Times New Roman"/>
          <w:lang w:eastAsia="fr-FR"/>
        </w:rPr>
        <w:t>un stage à l’étranger en L3</w:t>
      </w:r>
      <w:r w:rsidR="00057EA2">
        <w:rPr>
          <w:rFonts w:ascii="Times New Roman" w:eastAsia="Times New Roman" w:hAnsi="Times New Roman" w:cs="Times New Roman"/>
          <w:lang w:eastAsia="fr-FR"/>
        </w:rPr>
        <w:t>.</w:t>
      </w:r>
    </w:p>
    <w:p w14:paraId="4EC5D11C" w14:textId="025834EF" w:rsidR="00832D67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483E2F">
        <w:rPr>
          <w:rFonts w:ascii="Times New Roman" w:eastAsia="Times New Roman" w:hAnsi="Times New Roman" w:cs="Times New Roman"/>
          <w:lang w:eastAsia="fr-FR"/>
        </w:rPr>
        <w:t xml:space="preserve">Volume horaire : </w:t>
      </w:r>
      <w:r w:rsidR="00743280" w:rsidRPr="00483E2F">
        <w:rPr>
          <w:rFonts w:ascii="Times New Roman" w:eastAsia="Times New Roman" w:hAnsi="Times New Roman" w:cs="Times New Roman"/>
          <w:lang w:eastAsia="fr-FR"/>
        </w:rPr>
        <w:t>691H en L1, 620H en L2, 479H en L3.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028CA6A2" w14:textId="7F21CD16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60 Crédits ECTS</w:t>
      </w:r>
      <w:r w:rsidR="003D64BF" w:rsidRPr="000355BF">
        <w:rPr>
          <w:rFonts w:ascii="Times New Roman" w:eastAsia="Times New Roman" w:hAnsi="Times New Roman" w:cs="Times New Roman"/>
          <w:lang w:eastAsia="fr-FR"/>
        </w:rPr>
        <w:t xml:space="preserve"> par an, soit 180 ECTS pour les trois années du PPPE.</w:t>
      </w:r>
    </w:p>
    <w:p w14:paraId="68E13A2A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Période de formation</w:t>
      </w:r>
    </w:p>
    <w:p w14:paraId="7CFC68B0" w14:textId="1F0D8C75" w:rsidR="00832D67" w:rsidRPr="000355BF" w:rsidRDefault="00832D67" w:rsidP="007056A5">
      <w:pPr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La formation se déroule sur 3 ans, de septembre à juin.</w:t>
      </w:r>
    </w:p>
    <w:p w14:paraId="31CC447F" w14:textId="77777777" w:rsidR="007056A5" w:rsidRPr="000355BF" w:rsidRDefault="007056A5" w:rsidP="007056A5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0355BF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Contrôle des connaissances</w:t>
      </w:r>
    </w:p>
    <w:p w14:paraId="046C8738" w14:textId="368C5CAE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Contrôle continu intégral : évaluations en cours et en fin de semestre</w:t>
      </w:r>
      <w:r w:rsidR="00167E38">
        <w:rPr>
          <w:rFonts w:ascii="Times New Roman" w:eastAsia="Times New Roman" w:hAnsi="Times New Roman" w:cs="Times New Roman"/>
          <w:lang w:eastAsia="fr-FR"/>
        </w:rPr>
        <w:t>.</w:t>
      </w:r>
    </w:p>
    <w:p w14:paraId="528C22F8" w14:textId="7F46FBD6" w:rsidR="007056A5" w:rsidRPr="000355BF" w:rsidRDefault="007056A5" w:rsidP="007056A5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0355BF">
        <w:rPr>
          <w:rFonts w:ascii="Times New Roman" w:eastAsia="Times New Roman" w:hAnsi="Times New Roman" w:cs="Times New Roman"/>
          <w:lang w:eastAsia="fr-FR"/>
        </w:rPr>
        <w:t>Modalités de contrôle des connaissances</w:t>
      </w:r>
      <w:r w:rsidR="00731081" w:rsidRPr="000355BF">
        <w:rPr>
          <w:rFonts w:ascii="Times New Roman" w:eastAsia="Times New Roman" w:hAnsi="Times New Roman" w:cs="Times New Roman"/>
          <w:lang w:eastAsia="fr-FR"/>
        </w:rPr>
        <w:t xml:space="preserve"> et des compétences</w:t>
      </w:r>
      <w:r w:rsidRPr="000355BF">
        <w:rPr>
          <w:rFonts w:ascii="Times New Roman" w:eastAsia="Times New Roman" w:hAnsi="Times New Roman" w:cs="Times New Roman"/>
          <w:lang w:eastAsia="fr-FR"/>
        </w:rPr>
        <w:t xml:space="preserve"> : voir la page web de l'UFR.</w:t>
      </w:r>
    </w:p>
    <w:p w14:paraId="652663B3" w14:textId="77777777" w:rsidR="007056A5" w:rsidRPr="000355BF" w:rsidRDefault="007056A5" w:rsidP="007056A5">
      <w:pPr>
        <w:rPr>
          <w:rFonts w:ascii="Times New Roman" w:eastAsia="Times New Roman" w:hAnsi="Times New Roman" w:cs="Times New Roman"/>
          <w:lang w:eastAsia="fr-FR"/>
        </w:rPr>
      </w:pPr>
    </w:p>
    <w:p w14:paraId="0CCBC18B" w14:textId="77777777" w:rsidR="007056A5" w:rsidRPr="000355BF" w:rsidRDefault="007056A5" w:rsidP="007056A5">
      <w:pPr>
        <w:rPr>
          <w:rFonts w:ascii="Times New Roman" w:hAnsi="Times New Roman" w:cs="Times New Roman"/>
        </w:rPr>
      </w:pPr>
    </w:p>
    <w:p w14:paraId="3B7B3ECD" w14:textId="77777777" w:rsidR="007056A5" w:rsidRPr="000355BF" w:rsidRDefault="007056A5">
      <w:pPr>
        <w:rPr>
          <w:rFonts w:ascii="Times New Roman" w:hAnsi="Times New Roman" w:cs="Times New Roman"/>
        </w:rPr>
      </w:pPr>
    </w:p>
    <w:sectPr w:rsidR="007056A5" w:rsidRPr="0003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40F"/>
    <w:multiLevelType w:val="hybridMultilevel"/>
    <w:tmpl w:val="38462380"/>
    <w:lvl w:ilvl="0" w:tplc="E3BA040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62F"/>
    <w:multiLevelType w:val="hybridMultilevel"/>
    <w:tmpl w:val="90162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16D"/>
    <w:multiLevelType w:val="multilevel"/>
    <w:tmpl w:val="611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A5"/>
    <w:rsid w:val="000355BF"/>
    <w:rsid w:val="00057EA2"/>
    <w:rsid w:val="00167E38"/>
    <w:rsid w:val="001C3DA1"/>
    <w:rsid w:val="002716DC"/>
    <w:rsid w:val="003D64BF"/>
    <w:rsid w:val="003D6F27"/>
    <w:rsid w:val="00483E2F"/>
    <w:rsid w:val="00552279"/>
    <w:rsid w:val="007056A5"/>
    <w:rsid w:val="00731081"/>
    <w:rsid w:val="00743280"/>
    <w:rsid w:val="007655F4"/>
    <w:rsid w:val="007E1C47"/>
    <w:rsid w:val="00832D67"/>
    <w:rsid w:val="00955EDB"/>
    <w:rsid w:val="009A7965"/>
    <w:rsid w:val="009E0F9C"/>
    <w:rsid w:val="00A26336"/>
    <w:rsid w:val="00A339C1"/>
    <w:rsid w:val="00B17E13"/>
    <w:rsid w:val="00BD1C9C"/>
    <w:rsid w:val="00C92121"/>
    <w:rsid w:val="00CD381F"/>
    <w:rsid w:val="00D57C81"/>
    <w:rsid w:val="00F60687"/>
    <w:rsid w:val="00F97D05"/>
    <w:rsid w:val="00FB3721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118A"/>
  <w15:chartTrackingRefBased/>
  <w15:docId w15:val="{4F6A4DED-E9D0-064C-8469-A627895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</cp:lastModifiedBy>
  <cp:revision>2</cp:revision>
  <dcterms:created xsi:type="dcterms:W3CDTF">2022-01-14T14:39:00Z</dcterms:created>
  <dcterms:modified xsi:type="dcterms:W3CDTF">2022-01-14T14:39:00Z</dcterms:modified>
</cp:coreProperties>
</file>