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314E7" w:rsidRPr="005D5A59" w:rsidRDefault="00857601" w:rsidP="005D5A59">
      <w:r>
        <w:rPr>
          <w:noProof/>
          <w:lang w:eastAsia="fr-FR"/>
        </w:rPr>
        <w:drawing>
          <wp:anchor distT="0" distB="0" distL="114300" distR="114300" simplePos="0" relativeHeight="251672576" behindDoc="0" locked="0" layoutInCell="1" allowOverlap="1">
            <wp:simplePos x="0" y="0"/>
            <wp:positionH relativeFrom="column">
              <wp:posOffset>-181610</wp:posOffset>
            </wp:positionH>
            <wp:positionV relativeFrom="paragraph">
              <wp:posOffset>-205105</wp:posOffset>
            </wp:positionV>
            <wp:extent cx="2225040" cy="1483360"/>
            <wp:effectExtent l="0" t="0" r="0" b="0"/>
            <wp:wrapThrough wrapText="bothSides">
              <wp:wrapPolygon edited="0">
                <wp:start x="4068" y="277"/>
                <wp:lineTo x="2219" y="1942"/>
                <wp:lineTo x="2219" y="4716"/>
                <wp:lineTo x="3144" y="9154"/>
                <wp:lineTo x="1110" y="16921"/>
                <wp:lineTo x="1664" y="17199"/>
                <wp:lineTo x="10171" y="18031"/>
                <wp:lineTo x="2034" y="18586"/>
                <wp:lineTo x="1479" y="20805"/>
                <wp:lineTo x="2219" y="21082"/>
                <wp:lineTo x="5918" y="21082"/>
                <wp:lineTo x="6658" y="21082"/>
                <wp:lineTo x="20527" y="18308"/>
                <wp:lineTo x="20527" y="18031"/>
                <wp:lineTo x="21267" y="13870"/>
                <wp:lineTo x="21082" y="8877"/>
                <wp:lineTo x="13315" y="4716"/>
                <wp:lineTo x="13500" y="3051"/>
                <wp:lineTo x="9616" y="1110"/>
                <wp:lineTo x="5178" y="277"/>
                <wp:lineTo x="4068" y="277"/>
              </wp:wrapPolygon>
            </wp:wrapThrough>
            <wp:docPr id="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225040" cy="1483360"/>
                    </a:xfrm>
                    <a:prstGeom prst="rect">
                      <a:avLst/>
                    </a:prstGeom>
                    <a:noFill/>
                  </pic:spPr>
                </pic:pic>
              </a:graphicData>
            </a:graphic>
          </wp:anchor>
        </w:drawing>
      </w:r>
      <w:r w:rsidR="00F314E7">
        <w:rPr>
          <w:noProof/>
          <w:lang w:eastAsia="fr-FR"/>
        </w:rPr>
        <w:drawing>
          <wp:anchor distT="0" distB="0" distL="114300" distR="114300" simplePos="0" relativeHeight="251660288" behindDoc="1" locked="0" layoutInCell="1" allowOverlap="1">
            <wp:simplePos x="0" y="0"/>
            <wp:positionH relativeFrom="column">
              <wp:posOffset>4354830</wp:posOffset>
            </wp:positionH>
            <wp:positionV relativeFrom="paragraph">
              <wp:posOffset>-207645</wp:posOffset>
            </wp:positionV>
            <wp:extent cx="1980565" cy="1061720"/>
            <wp:effectExtent l="19050" t="0" r="635" b="0"/>
            <wp:wrapTight wrapText="bothSides">
              <wp:wrapPolygon edited="0">
                <wp:start x="-208" y="0"/>
                <wp:lineTo x="-208" y="21316"/>
                <wp:lineTo x="21607" y="21316"/>
                <wp:lineTo x="21607" y="0"/>
                <wp:lineTo x="-208" y="0"/>
              </wp:wrapPolygon>
            </wp:wrapTight>
            <wp:docPr id="2" name="Image 2" descr="Résultat de recherche d'images pour &quot;Académie amien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e recherche d'images pour &quot;Académie amiens&quot;"/>
                    <pic:cNvPicPr>
                      <a:picLocks noChangeAspect="1" noChangeArrowheads="1"/>
                    </pic:cNvPicPr>
                  </pic:nvPicPr>
                  <pic:blipFill>
                    <a:blip r:embed="rId9" r:link="rId10" cstate="print"/>
                    <a:srcRect/>
                    <a:stretch>
                      <a:fillRect/>
                    </a:stretch>
                  </pic:blipFill>
                  <pic:spPr bwMode="auto">
                    <a:xfrm>
                      <a:off x="0" y="0"/>
                      <a:ext cx="1980565" cy="1061720"/>
                    </a:xfrm>
                    <a:prstGeom prst="rect">
                      <a:avLst/>
                    </a:prstGeom>
                    <a:noFill/>
                    <a:ln w="9525">
                      <a:noFill/>
                      <a:miter lim="800000"/>
                      <a:headEnd/>
                      <a:tailEnd/>
                    </a:ln>
                  </pic:spPr>
                </pic:pic>
              </a:graphicData>
            </a:graphic>
          </wp:anchor>
        </w:drawing>
      </w:r>
    </w:p>
    <w:p w:rsidR="0008271A" w:rsidRPr="001A44CB" w:rsidRDefault="0008271A" w:rsidP="0008271A">
      <w:pPr>
        <w:jc w:val="center"/>
        <w:rPr>
          <w:rFonts w:asciiTheme="minorHAnsi" w:eastAsia="Times New Roman" w:hAnsiTheme="minorHAnsi" w:cstheme="minorHAnsi"/>
          <w:lang w:eastAsia="fr-FR"/>
        </w:rPr>
      </w:pPr>
    </w:p>
    <w:p w:rsidR="00765D05" w:rsidRDefault="00765D05" w:rsidP="001A44CB">
      <w:pPr>
        <w:spacing w:line="240" w:lineRule="auto"/>
        <w:textAlignment w:val="baseline"/>
        <w:rPr>
          <w:rFonts w:asciiTheme="minorHAnsi" w:eastAsia="Times New Roman" w:hAnsiTheme="minorHAnsi" w:cstheme="minorHAnsi"/>
          <w:lang w:eastAsia="fr-FR"/>
        </w:rPr>
      </w:pPr>
    </w:p>
    <w:p w:rsidR="0008271A" w:rsidRDefault="0008271A" w:rsidP="001A44CB">
      <w:pPr>
        <w:spacing w:line="240" w:lineRule="auto"/>
        <w:textAlignment w:val="baseline"/>
        <w:rPr>
          <w:rFonts w:asciiTheme="minorHAnsi" w:eastAsia="Times New Roman" w:hAnsiTheme="minorHAnsi" w:cstheme="minorHAnsi"/>
          <w:lang w:eastAsia="fr-FR"/>
        </w:rPr>
      </w:pPr>
    </w:p>
    <w:p w:rsidR="0008271A" w:rsidRDefault="0008271A" w:rsidP="001A44CB">
      <w:pPr>
        <w:spacing w:line="240" w:lineRule="auto"/>
        <w:textAlignment w:val="baseline"/>
        <w:rPr>
          <w:rFonts w:asciiTheme="minorHAnsi" w:eastAsia="Times New Roman" w:hAnsiTheme="minorHAnsi" w:cstheme="minorHAnsi"/>
          <w:lang w:eastAsia="fr-FR"/>
        </w:rPr>
      </w:pPr>
    </w:p>
    <w:p w:rsidR="0008271A" w:rsidRDefault="0008271A" w:rsidP="001A44CB">
      <w:pPr>
        <w:spacing w:line="240" w:lineRule="auto"/>
        <w:textAlignment w:val="baseline"/>
        <w:rPr>
          <w:rFonts w:asciiTheme="minorHAnsi" w:eastAsia="Times New Roman" w:hAnsiTheme="minorHAnsi" w:cstheme="minorHAnsi"/>
          <w:lang w:eastAsia="fr-FR"/>
        </w:rPr>
      </w:pPr>
    </w:p>
    <w:p w:rsidR="0008271A" w:rsidRPr="00A73C79" w:rsidRDefault="00F64B1C" w:rsidP="0008271A">
      <w:pPr>
        <w:jc w:val="center"/>
        <w:rPr>
          <w:b/>
          <w:i/>
          <w:iCs/>
          <w:sz w:val="96"/>
          <w:szCs w:val="96"/>
        </w:rPr>
      </w:pPr>
      <w:r>
        <w:rPr>
          <w:b/>
          <w:i/>
          <w:iCs/>
          <w:noProof/>
          <w:sz w:val="96"/>
          <w:szCs w:val="96"/>
          <w:lang w:eastAsia="fr-FR"/>
        </w:rPr>
        <w:pict>
          <v:shapetype id="_x0000_t32" coordsize="21600,21600" o:spt="32" o:oned="t" path="m,l21600,21600e" filled="f">
            <v:path arrowok="t" fillok="f" o:connecttype="none"/>
            <o:lock v:ext="edit" shapetype="t"/>
          </v:shapetype>
          <v:shape id="_x0000_s1034" type="#_x0000_t32" style="position:absolute;left:0;text-align:left;margin-left:138.2pt;margin-top:33.15pt;width:39.7pt;height:108.7pt;z-index:251694080" o:connectortype="straight"/>
        </w:pict>
      </w:r>
      <w:r>
        <w:rPr>
          <w:b/>
          <w:i/>
          <w:iCs/>
          <w:noProof/>
          <w:sz w:val="96"/>
          <w:szCs w:val="96"/>
          <w:lang w:eastAsia="fr-FR"/>
        </w:rPr>
        <w:drawing>
          <wp:anchor distT="0" distB="0" distL="114300" distR="114300" simplePos="0" relativeHeight="251677696" behindDoc="0" locked="0" layoutInCell="1" allowOverlap="1">
            <wp:simplePos x="0" y="0"/>
            <wp:positionH relativeFrom="column">
              <wp:posOffset>113665</wp:posOffset>
            </wp:positionH>
            <wp:positionV relativeFrom="paragraph">
              <wp:posOffset>523240</wp:posOffset>
            </wp:positionV>
            <wp:extent cx="1500505" cy="900430"/>
            <wp:effectExtent l="0" t="419100" r="0" b="394970"/>
            <wp:wrapThrough wrapText="bothSides">
              <wp:wrapPolygon edited="0">
                <wp:start x="-432" y="1256"/>
                <wp:lineTo x="-506" y="21636"/>
                <wp:lineTo x="4250" y="22575"/>
                <wp:lineTo x="4507" y="22732"/>
                <wp:lineTo x="8935" y="22499"/>
                <wp:lineTo x="9193" y="22656"/>
                <wp:lineTo x="13621" y="22424"/>
                <wp:lineTo x="13879" y="22580"/>
                <wp:lineTo x="18307" y="22348"/>
                <wp:lineTo x="18565" y="22504"/>
                <wp:lineTo x="21165" y="22623"/>
                <wp:lineTo x="21728" y="20046"/>
                <wp:lineTo x="21822" y="19617"/>
                <wp:lineTo x="21683" y="6889"/>
                <wp:lineTo x="21614" y="525"/>
                <wp:lineTo x="18686" y="-765"/>
                <wp:lineTo x="-57" y="-462"/>
                <wp:lineTo x="-432" y="1256"/>
              </wp:wrapPolygon>
            </wp:wrapThrough>
            <wp:docPr id="18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rot="4200000">
                      <a:off x="0" y="0"/>
                      <a:ext cx="1500505" cy="900430"/>
                    </a:xfrm>
                    <a:prstGeom prst="rect">
                      <a:avLst/>
                    </a:prstGeom>
                    <a:noFill/>
                    <a:ln w="9525">
                      <a:noFill/>
                      <a:miter lim="800000"/>
                      <a:headEnd/>
                      <a:tailEnd/>
                    </a:ln>
                  </pic:spPr>
                </pic:pic>
              </a:graphicData>
            </a:graphic>
          </wp:anchor>
        </w:drawing>
      </w:r>
      <w:r>
        <w:rPr>
          <w:b/>
          <w:i/>
          <w:iCs/>
          <w:noProof/>
          <w:sz w:val="96"/>
          <w:szCs w:val="96"/>
          <w:lang w:eastAsia="fr-FR"/>
        </w:rPr>
        <w:drawing>
          <wp:anchor distT="0" distB="0" distL="114300" distR="114300" simplePos="0" relativeHeight="251676672" behindDoc="0" locked="0" layoutInCell="1" allowOverlap="1">
            <wp:simplePos x="0" y="0"/>
            <wp:positionH relativeFrom="column">
              <wp:posOffset>2380615</wp:posOffset>
            </wp:positionH>
            <wp:positionV relativeFrom="paragraph">
              <wp:posOffset>314325</wp:posOffset>
            </wp:positionV>
            <wp:extent cx="1560830" cy="942975"/>
            <wp:effectExtent l="0" t="304800" r="0" b="295275"/>
            <wp:wrapNone/>
            <wp:docPr id="18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rot="5400000">
                      <a:off x="0" y="0"/>
                      <a:ext cx="1560830" cy="942975"/>
                    </a:xfrm>
                    <a:prstGeom prst="rect">
                      <a:avLst/>
                    </a:prstGeom>
                    <a:noFill/>
                    <a:ln w="9525">
                      <a:noFill/>
                      <a:miter lim="800000"/>
                      <a:headEnd/>
                      <a:tailEnd/>
                    </a:ln>
                  </pic:spPr>
                </pic:pic>
              </a:graphicData>
            </a:graphic>
          </wp:anchor>
        </w:drawing>
      </w:r>
      <w:r>
        <w:rPr>
          <w:b/>
          <w:i/>
          <w:iCs/>
          <w:noProof/>
          <w:sz w:val="96"/>
          <w:szCs w:val="96"/>
          <w:lang w:eastAsia="fr-FR"/>
        </w:rPr>
        <w:drawing>
          <wp:anchor distT="0" distB="0" distL="114300" distR="114300" simplePos="0" relativeHeight="251674624" behindDoc="0" locked="0" layoutInCell="1" allowOverlap="1">
            <wp:simplePos x="0" y="0"/>
            <wp:positionH relativeFrom="column">
              <wp:posOffset>2078355</wp:posOffset>
            </wp:positionH>
            <wp:positionV relativeFrom="paragraph">
              <wp:posOffset>666750</wp:posOffset>
            </wp:positionV>
            <wp:extent cx="1525270" cy="894715"/>
            <wp:effectExtent l="95250" t="381000" r="113030" b="381635"/>
            <wp:wrapThrough wrapText="bothSides">
              <wp:wrapPolygon edited="0">
                <wp:start x="20813" y="-982"/>
                <wp:lineTo x="710" y="-921"/>
                <wp:lineTo x="-330" y="1192"/>
                <wp:lineTo x="-411" y="7080"/>
                <wp:lineTo x="-584" y="7433"/>
                <wp:lineTo x="-706" y="16265"/>
                <wp:lineTo x="-499" y="16560"/>
                <wp:lineTo x="-672" y="16913"/>
                <wp:lineTo x="-680" y="20504"/>
                <wp:lineTo x="-473" y="20800"/>
                <wp:lineTo x="354" y="21983"/>
                <wp:lineTo x="560" y="22278"/>
                <wp:lineTo x="3047" y="22234"/>
                <wp:lineTo x="3221" y="21881"/>
                <wp:lineTo x="3428" y="22177"/>
                <wp:lineTo x="9749" y="22214"/>
                <wp:lineTo x="9922" y="21861"/>
                <wp:lineTo x="10129" y="22157"/>
                <wp:lineTo x="16450" y="22193"/>
                <wp:lineTo x="16623" y="21841"/>
                <wp:lineTo x="20077" y="21979"/>
                <wp:lineTo x="21597" y="21752"/>
                <wp:lineTo x="22084" y="20047"/>
                <wp:lineTo x="22053" y="792"/>
                <wp:lineTo x="20813" y="-982"/>
              </wp:wrapPolygon>
            </wp:wrapThrough>
            <wp:docPr id="18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rot="19200000">
                      <a:off x="0" y="0"/>
                      <a:ext cx="1525270" cy="894715"/>
                    </a:xfrm>
                    <a:prstGeom prst="rect">
                      <a:avLst/>
                    </a:prstGeom>
                    <a:noFill/>
                    <a:ln w="9525">
                      <a:noFill/>
                      <a:miter lim="800000"/>
                      <a:headEnd/>
                      <a:tailEnd/>
                    </a:ln>
                  </pic:spPr>
                </pic:pic>
              </a:graphicData>
            </a:graphic>
          </wp:anchor>
        </w:drawing>
      </w:r>
      <w:r>
        <w:rPr>
          <w:b/>
          <w:i/>
          <w:iCs/>
          <w:noProof/>
          <w:sz w:val="96"/>
          <w:szCs w:val="96"/>
          <w:lang w:eastAsia="fr-FR"/>
        </w:rPr>
        <w:drawing>
          <wp:anchor distT="0" distB="0" distL="114300" distR="114300" simplePos="0" relativeHeight="251675648" behindDoc="0" locked="0" layoutInCell="1" allowOverlap="1">
            <wp:simplePos x="0" y="0"/>
            <wp:positionH relativeFrom="column">
              <wp:posOffset>1543050</wp:posOffset>
            </wp:positionH>
            <wp:positionV relativeFrom="paragraph">
              <wp:posOffset>464820</wp:posOffset>
            </wp:positionV>
            <wp:extent cx="1526540" cy="866775"/>
            <wp:effectExtent l="0" t="438150" r="0" b="428625"/>
            <wp:wrapThrough wrapText="bothSides">
              <wp:wrapPolygon edited="0">
                <wp:start x="140" y="22719"/>
                <wp:lineTo x="21787" y="21978"/>
                <wp:lineTo x="21786" y="16421"/>
                <wp:lineTo x="21899" y="1698"/>
                <wp:lineTo x="21807" y="1252"/>
                <wp:lineTo x="21438" y="-532"/>
                <wp:lineTo x="21346" y="-978"/>
                <wp:lineTo x="18536" y="-693"/>
                <wp:lineTo x="18283" y="-531"/>
                <wp:lineTo x="13930" y="-772"/>
                <wp:lineTo x="13677" y="-609"/>
                <wp:lineTo x="9325" y="-850"/>
                <wp:lineTo x="9071" y="-688"/>
                <wp:lineTo x="4719" y="-929"/>
                <wp:lineTo x="4465" y="-767"/>
                <wp:lineTo x="-209" y="209"/>
                <wp:lineTo x="-554" y="5482"/>
                <wp:lineTo x="-321" y="20488"/>
                <wp:lineTo x="140" y="22719"/>
              </wp:wrapPolygon>
            </wp:wrapThrough>
            <wp:docPr id="18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rot="6600000">
                      <a:off x="0" y="0"/>
                      <a:ext cx="1526540" cy="866775"/>
                    </a:xfrm>
                    <a:prstGeom prst="rect">
                      <a:avLst/>
                    </a:prstGeom>
                    <a:noFill/>
                    <a:ln w="9525">
                      <a:noFill/>
                      <a:miter lim="800000"/>
                      <a:headEnd/>
                      <a:tailEnd/>
                    </a:ln>
                  </pic:spPr>
                </pic:pic>
              </a:graphicData>
            </a:graphic>
          </wp:anchor>
        </w:drawing>
      </w:r>
    </w:p>
    <w:p w:rsidR="0008271A" w:rsidRPr="00A73C79" w:rsidRDefault="0008271A" w:rsidP="0008271A">
      <w:pPr>
        <w:jc w:val="center"/>
        <w:rPr>
          <w:b/>
          <w:i/>
          <w:iCs/>
          <w:sz w:val="72"/>
          <w:szCs w:val="72"/>
        </w:rPr>
      </w:pPr>
    </w:p>
    <w:p w:rsidR="0008271A" w:rsidRDefault="0008271A" w:rsidP="0008271A">
      <w:pPr>
        <w:rPr>
          <w:b/>
          <w:i/>
          <w:iCs/>
          <w:sz w:val="48"/>
          <w:szCs w:val="48"/>
        </w:rPr>
      </w:pPr>
    </w:p>
    <w:p w:rsidR="0008271A" w:rsidRDefault="0008271A" w:rsidP="0008271A">
      <w:pPr>
        <w:jc w:val="center"/>
        <w:rPr>
          <w:b/>
          <w:i/>
          <w:iCs/>
          <w:sz w:val="48"/>
          <w:szCs w:val="48"/>
        </w:rPr>
      </w:pPr>
    </w:p>
    <w:p w:rsidR="0008271A" w:rsidRPr="00B36BBB" w:rsidRDefault="0008271A" w:rsidP="0008271A">
      <w:pPr>
        <w:jc w:val="center"/>
        <w:rPr>
          <w:rStyle w:val="Emphaseintense"/>
          <w:b w:val="0"/>
          <w:bCs w:val="0"/>
          <w:iCs w:val="0"/>
          <w:color w:val="auto"/>
          <w:sz w:val="48"/>
          <w:szCs w:val="48"/>
        </w:rPr>
      </w:pPr>
      <w:proofErr w:type="spellStart"/>
      <w:r>
        <w:rPr>
          <w:b/>
          <w:i/>
          <w:iCs/>
          <w:sz w:val="48"/>
          <w:szCs w:val="48"/>
        </w:rPr>
        <w:t>Time’s</w:t>
      </w:r>
      <w:proofErr w:type="spellEnd"/>
      <w:r>
        <w:rPr>
          <w:b/>
          <w:i/>
          <w:iCs/>
          <w:sz w:val="48"/>
          <w:szCs w:val="48"/>
        </w:rPr>
        <w:t xml:space="preserve"> up !</w:t>
      </w:r>
    </w:p>
    <w:p w:rsidR="0008271A" w:rsidRPr="000814C6" w:rsidRDefault="0008271A" w:rsidP="0008271A">
      <w:pPr>
        <w:rPr>
          <w:rFonts w:asciiTheme="minorHAnsi" w:hAnsiTheme="minorHAnsi" w:cstheme="minorHAnsi"/>
          <w:b/>
          <w:bCs/>
          <w:i/>
          <w:color w:val="4F81BD" w:themeColor="accent1"/>
        </w:rPr>
      </w:pPr>
      <w:r w:rsidRPr="000814C6">
        <w:rPr>
          <w:rStyle w:val="Emphaseintense"/>
          <w:rFonts w:asciiTheme="minorHAnsi" w:hAnsiTheme="minorHAnsi" w:cstheme="minorHAnsi"/>
          <w:iCs w:val="0"/>
        </w:rPr>
        <w:t xml:space="preserve">Introduction : </w:t>
      </w:r>
    </w:p>
    <w:p w:rsidR="0008271A" w:rsidRPr="000814C6" w:rsidRDefault="0008271A" w:rsidP="0008271A">
      <w:pPr>
        <w:spacing w:before="100" w:beforeAutospacing="1" w:line="240" w:lineRule="auto"/>
        <w:textAlignment w:val="baseline"/>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Le </w:t>
      </w:r>
      <w:proofErr w:type="spellStart"/>
      <w:r>
        <w:rPr>
          <w:rFonts w:asciiTheme="minorHAnsi" w:eastAsia="Times New Roman" w:hAnsiTheme="minorHAnsi" w:cstheme="minorHAnsi"/>
          <w:lang w:eastAsia="fr-FR"/>
        </w:rPr>
        <w:t>T</w:t>
      </w:r>
      <w:r w:rsidRPr="000814C6">
        <w:rPr>
          <w:rFonts w:asciiTheme="minorHAnsi" w:eastAsia="Times New Roman" w:hAnsiTheme="minorHAnsi" w:cstheme="minorHAnsi"/>
          <w:lang w:eastAsia="fr-FR"/>
        </w:rPr>
        <w:t>ime’s</w:t>
      </w:r>
      <w:proofErr w:type="spellEnd"/>
      <w:r w:rsidRPr="000814C6">
        <w:rPr>
          <w:rFonts w:asciiTheme="minorHAnsi" w:eastAsia="Times New Roman" w:hAnsiTheme="minorHAnsi" w:cstheme="minorHAnsi"/>
          <w:lang w:eastAsia="fr-FR"/>
        </w:rPr>
        <w:t xml:space="preserve"> up est un jeu d’équipe lors duquel un joueur doit faire deviner à ses camarades le plus de mots possibles. Le jeu se déroule en 3 phases. </w:t>
      </w:r>
    </w:p>
    <w:p w:rsidR="0008271A" w:rsidRPr="000814C6" w:rsidRDefault="0008271A" w:rsidP="0008271A">
      <w:pPr>
        <w:spacing w:before="100" w:beforeAutospacing="1" w:line="240" w:lineRule="auto"/>
        <w:textAlignment w:val="baseline"/>
        <w:rPr>
          <w:rFonts w:asciiTheme="minorHAnsi" w:eastAsia="Times New Roman" w:hAnsiTheme="minorHAnsi" w:cstheme="minorHAnsi"/>
          <w:lang w:eastAsia="fr-FR"/>
        </w:rPr>
      </w:pPr>
      <w:r w:rsidRPr="000814C6">
        <w:rPr>
          <w:rFonts w:asciiTheme="minorHAnsi" w:eastAsia="Times New Roman" w:hAnsiTheme="minorHAnsi" w:cstheme="minorHAnsi"/>
          <w:lang w:eastAsia="fr-FR"/>
        </w:rPr>
        <w:t xml:space="preserve">Le jeu ici présenté permettra aux élèves du collège, de revoir tout le vocabulaire vu en mathématiques. </w:t>
      </w:r>
    </w:p>
    <w:p w:rsidR="0008271A" w:rsidRDefault="0008271A" w:rsidP="004E0658">
      <w:pPr>
        <w:pStyle w:val="NormalWeb"/>
        <w:spacing w:after="0" w:afterAutospacing="0"/>
        <w:rPr>
          <w:rFonts w:asciiTheme="minorHAnsi" w:hAnsiTheme="minorHAnsi" w:cstheme="minorHAnsi"/>
        </w:rPr>
      </w:pPr>
      <w:r>
        <w:rPr>
          <w:rFonts w:asciiTheme="minorHAnsi" w:hAnsiTheme="minorHAnsi" w:cstheme="minorHAnsi"/>
        </w:rPr>
        <w:t>C’est également l’occasion de t</w:t>
      </w:r>
      <w:r w:rsidRPr="000814C6">
        <w:rPr>
          <w:rFonts w:asciiTheme="minorHAnsi" w:hAnsiTheme="minorHAnsi" w:cstheme="minorHAnsi"/>
        </w:rPr>
        <w:t>ravail</w:t>
      </w:r>
      <w:r>
        <w:rPr>
          <w:rFonts w:asciiTheme="minorHAnsi" w:hAnsiTheme="minorHAnsi" w:cstheme="minorHAnsi"/>
        </w:rPr>
        <w:t xml:space="preserve">ler d’autres compétences transversales nécessaires à l’élève comme le travail de la </w:t>
      </w:r>
      <w:r w:rsidRPr="000814C6">
        <w:rPr>
          <w:rFonts w:asciiTheme="minorHAnsi" w:hAnsiTheme="minorHAnsi" w:cstheme="minorHAnsi"/>
        </w:rPr>
        <w:t>mémoire</w:t>
      </w:r>
      <w:r>
        <w:rPr>
          <w:rFonts w:asciiTheme="minorHAnsi" w:hAnsiTheme="minorHAnsi" w:cstheme="minorHAnsi"/>
        </w:rPr>
        <w:t>, l’e</w:t>
      </w:r>
      <w:r w:rsidRPr="000814C6">
        <w:rPr>
          <w:rFonts w:asciiTheme="minorHAnsi" w:hAnsiTheme="minorHAnsi" w:cstheme="minorHAnsi"/>
        </w:rPr>
        <w:t>ntrainement à</w:t>
      </w:r>
      <w:r>
        <w:rPr>
          <w:rFonts w:asciiTheme="minorHAnsi" w:hAnsiTheme="minorHAnsi" w:cstheme="minorHAnsi"/>
        </w:rPr>
        <w:t xml:space="preserve"> l’oral et la p</w:t>
      </w:r>
      <w:r w:rsidRPr="000814C6">
        <w:rPr>
          <w:rFonts w:asciiTheme="minorHAnsi" w:hAnsiTheme="minorHAnsi" w:cstheme="minorHAnsi"/>
        </w:rPr>
        <w:t xml:space="preserve">rise de parole en public. </w:t>
      </w:r>
      <w:r w:rsidR="004E0658">
        <w:rPr>
          <w:rFonts w:asciiTheme="minorHAnsi" w:hAnsiTheme="minorHAnsi" w:cstheme="minorHAnsi"/>
        </w:rPr>
        <w:t>L’élève pourra aussi exploiter le caractère polysémique de certains mots mathématiques (ex : médiane, face, corde…).</w:t>
      </w:r>
    </w:p>
    <w:p w:rsidR="0008271A" w:rsidRPr="0008271A" w:rsidRDefault="0008271A" w:rsidP="0008271A">
      <w:pPr>
        <w:pStyle w:val="NormalWeb"/>
        <w:spacing w:before="0" w:beforeAutospacing="0" w:after="0" w:afterAutospacing="0"/>
        <w:rPr>
          <w:rFonts w:asciiTheme="minorHAnsi" w:hAnsiTheme="minorHAnsi" w:cstheme="minorHAnsi"/>
        </w:rPr>
      </w:pPr>
    </w:p>
    <w:p w:rsidR="0008271A" w:rsidRDefault="0008271A" w:rsidP="0008271A">
      <w:pPr>
        <w:spacing w:line="240" w:lineRule="auto"/>
        <w:textAlignment w:val="baseline"/>
        <w:rPr>
          <w:rStyle w:val="Emphaseintense"/>
          <w:rFonts w:asciiTheme="minorHAnsi" w:hAnsiTheme="minorHAnsi" w:cstheme="minorHAnsi"/>
        </w:rPr>
      </w:pPr>
      <w:r w:rsidRPr="000814C6">
        <w:rPr>
          <w:rStyle w:val="Emphaseintense"/>
          <w:rFonts w:asciiTheme="minorHAnsi" w:hAnsiTheme="minorHAnsi" w:cstheme="minorHAnsi"/>
        </w:rPr>
        <w:t>Préparation :</w:t>
      </w:r>
    </w:p>
    <w:p w:rsidR="0008271A" w:rsidRPr="000814C6" w:rsidRDefault="0008271A" w:rsidP="0008271A">
      <w:pPr>
        <w:spacing w:line="240" w:lineRule="auto"/>
        <w:textAlignment w:val="baseline"/>
        <w:rPr>
          <w:rFonts w:asciiTheme="minorHAnsi" w:eastAsia="Times New Roman" w:hAnsiTheme="minorHAnsi" w:cstheme="minorHAnsi"/>
          <w:lang w:eastAsia="fr-FR"/>
        </w:rPr>
      </w:pPr>
    </w:p>
    <w:p w:rsidR="0008271A" w:rsidRPr="000814C6" w:rsidRDefault="0008271A" w:rsidP="0008271A">
      <w:pPr>
        <w:pStyle w:val="Paragraphedeliste"/>
        <w:numPr>
          <w:ilvl w:val="0"/>
          <w:numId w:val="19"/>
        </w:numPr>
        <w:rPr>
          <w:rFonts w:asciiTheme="minorHAnsi" w:eastAsia="Times New Roman" w:hAnsiTheme="minorHAnsi" w:cstheme="minorHAnsi"/>
          <w:lang w:eastAsia="fr-FR"/>
        </w:rPr>
      </w:pPr>
      <w:r w:rsidRPr="000814C6">
        <w:rPr>
          <w:rFonts w:asciiTheme="minorHAnsi" w:eastAsia="Times New Roman" w:hAnsiTheme="minorHAnsi" w:cstheme="minorHAnsi"/>
          <w:lang w:eastAsia="fr-FR"/>
        </w:rPr>
        <w:t xml:space="preserve">Imprimer les cartes </w:t>
      </w:r>
      <w:proofErr w:type="spellStart"/>
      <w:r w:rsidRPr="000814C6">
        <w:rPr>
          <w:rFonts w:asciiTheme="minorHAnsi" w:eastAsia="Times New Roman" w:hAnsiTheme="minorHAnsi" w:cstheme="minorHAnsi"/>
          <w:lang w:eastAsia="fr-FR"/>
        </w:rPr>
        <w:t>time’s</w:t>
      </w:r>
      <w:proofErr w:type="spellEnd"/>
      <w:r w:rsidRPr="000814C6">
        <w:rPr>
          <w:rFonts w:asciiTheme="minorHAnsi" w:eastAsia="Times New Roman" w:hAnsiTheme="minorHAnsi" w:cstheme="minorHAnsi"/>
          <w:lang w:eastAsia="fr-FR"/>
        </w:rPr>
        <w:t xml:space="preserve"> up (sur format A3 de préférence).</w:t>
      </w:r>
    </w:p>
    <w:p w:rsidR="0008271A" w:rsidRPr="000814C6" w:rsidRDefault="0008271A" w:rsidP="0008271A">
      <w:pPr>
        <w:pStyle w:val="Paragraphedeliste"/>
        <w:numPr>
          <w:ilvl w:val="0"/>
          <w:numId w:val="19"/>
        </w:numPr>
        <w:rPr>
          <w:rFonts w:asciiTheme="minorHAnsi" w:eastAsia="Times New Roman" w:hAnsiTheme="minorHAnsi" w:cstheme="minorHAnsi"/>
          <w:lang w:eastAsia="fr-FR"/>
        </w:rPr>
      </w:pPr>
      <w:r w:rsidRPr="000814C6">
        <w:rPr>
          <w:rFonts w:asciiTheme="minorHAnsi" w:eastAsia="Times New Roman" w:hAnsiTheme="minorHAnsi" w:cstheme="minorHAnsi"/>
          <w:lang w:eastAsia="fr-FR"/>
        </w:rPr>
        <w:t>Découper les cartes.</w:t>
      </w:r>
    </w:p>
    <w:p w:rsidR="0008271A" w:rsidRPr="000814C6" w:rsidRDefault="0008271A" w:rsidP="0008271A">
      <w:pPr>
        <w:pStyle w:val="Paragraphedeliste"/>
        <w:numPr>
          <w:ilvl w:val="0"/>
          <w:numId w:val="19"/>
        </w:numPr>
        <w:rPr>
          <w:rFonts w:asciiTheme="minorHAnsi" w:eastAsia="Times New Roman" w:hAnsiTheme="minorHAnsi" w:cstheme="minorHAnsi"/>
          <w:lang w:eastAsia="fr-FR"/>
        </w:rPr>
      </w:pPr>
      <w:r w:rsidRPr="000814C6">
        <w:rPr>
          <w:rFonts w:asciiTheme="minorHAnsi" w:eastAsia="Times New Roman" w:hAnsiTheme="minorHAnsi" w:cstheme="minorHAnsi"/>
          <w:lang w:eastAsia="fr-FR"/>
        </w:rPr>
        <w:t>Plier les cartes.</w:t>
      </w:r>
    </w:p>
    <w:p w:rsidR="0008271A" w:rsidRPr="000814C6" w:rsidRDefault="0008271A" w:rsidP="0008271A">
      <w:pPr>
        <w:pStyle w:val="Paragraphedeliste"/>
        <w:numPr>
          <w:ilvl w:val="0"/>
          <w:numId w:val="19"/>
        </w:numPr>
        <w:rPr>
          <w:rFonts w:asciiTheme="minorHAnsi" w:eastAsia="Times New Roman" w:hAnsiTheme="minorHAnsi" w:cstheme="minorHAnsi"/>
          <w:lang w:eastAsia="fr-FR"/>
        </w:rPr>
      </w:pPr>
      <w:r w:rsidRPr="000814C6">
        <w:rPr>
          <w:rFonts w:asciiTheme="minorHAnsi" w:eastAsia="Times New Roman" w:hAnsiTheme="minorHAnsi" w:cstheme="minorHAnsi"/>
          <w:lang w:eastAsia="fr-FR"/>
        </w:rPr>
        <w:t xml:space="preserve">Plastifier pour rendre le jeu durable dans le temps. </w:t>
      </w:r>
    </w:p>
    <w:p w:rsidR="0008271A" w:rsidRDefault="0008271A" w:rsidP="0008271A">
      <w:pPr>
        <w:pStyle w:val="NormalWeb"/>
        <w:numPr>
          <w:ilvl w:val="0"/>
          <w:numId w:val="19"/>
        </w:numPr>
        <w:spacing w:after="0" w:afterAutospacing="0"/>
        <w:rPr>
          <w:rFonts w:asciiTheme="minorHAnsi" w:hAnsiTheme="minorHAnsi" w:cstheme="minorHAnsi"/>
        </w:rPr>
      </w:pPr>
      <w:r w:rsidRPr="000814C6">
        <w:rPr>
          <w:rFonts w:asciiTheme="minorHAnsi" w:hAnsiTheme="minorHAnsi" w:cstheme="minorHAnsi"/>
        </w:rPr>
        <w:t>Trier les cartes suivant le niveau concerné</w:t>
      </w:r>
    </w:p>
    <w:p w:rsidR="0008271A" w:rsidRPr="000814C6" w:rsidRDefault="0008271A" w:rsidP="0008271A">
      <w:pPr>
        <w:rPr>
          <w:rFonts w:asciiTheme="minorHAnsi" w:eastAsia="Times New Roman" w:hAnsiTheme="minorHAnsi" w:cstheme="minorHAnsi"/>
          <w:lang w:eastAsia="fr-FR"/>
        </w:rPr>
      </w:pPr>
      <w:r w:rsidRPr="000814C6">
        <w:rPr>
          <w:rFonts w:asciiTheme="minorHAnsi" w:eastAsia="Times New Roman" w:hAnsiTheme="minorHAnsi" w:cstheme="minorHAnsi"/>
          <w:noProof/>
          <w:lang w:eastAsia="fr-FR"/>
        </w:rPr>
        <w:drawing>
          <wp:anchor distT="0" distB="0" distL="114300" distR="114300" simplePos="0" relativeHeight="251678720" behindDoc="0" locked="0" layoutInCell="1" allowOverlap="1">
            <wp:simplePos x="0" y="0"/>
            <wp:positionH relativeFrom="column">
              <wp:posOffset>-83820</wp:posOffset>
            </wp:positionH>
            <wp:positionV relativeFrom="paragraph">
              <wp:posOffset>218440</wp:posOffset>
            </wp:positionV>
            <wp:extent cx="2242185" cy="1685925"/>
            <wp:effectExtent l="19050" t="0" r="5715" b="0"/>
            <wp:wrapThrough wrapText="bothSides">
              <wp:wrapPolygon edited="0">
                <wp:start x="-184" y="0"/>
                <wp:lineTo x="-184" y="21478"/>
                <wp:lineTo x="21655" y="21478"/>
                <wp:lineTo x="21655" y="0"/>
                <wp:lineTo x="-184" y="0"/>
              </wp:wrapPolygon>
            </wp:wrapThrough>
            <wp:docPr id="1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242185" cy="1685925"/>
                    </a:xfrm>
                    <a:prstGeom prst="rect">
                      <a:avLst/>
                    </a:prstGeom>
                    <a:noFill/>
                    <a:ln w="9525">
                      <a:noFill/>
                      <a:miter lim="800000"/>
                      <a:headEnd/>
                      <a:tailEnd/>
                    </a:ln>
                  </pic:spPr>
                </pic:pic>
              </a:graphicData>
            </a:graphic>
          </wp:anchor>
        </w:drawing>
      </w:r>
      <w:r w:rsidRPr="000814C6">
        <w:rPr>
          <w:rFonts w:asciiTheme="minorHAnsi" w:eastAsia="Times New Roman" w:hAnsiTheme="minorHAnsi" w:cstheme="minorHAnsi"/>
          <w:noProof/>
          <w:lang w:eastAsia="fr-FR"/>
        </w:rPr>
        <w:drawing>
          <wp:anchor distT="0" distB="0" distL="114300" distR="114300" simplePos="0" relativeHeight="251680768" behindDoc="0" locked="0" layoutInCell="1" allowOverlap="1">
            <wp:simplePos x="0" y="0"/>
            <wp:positionH relativeFrom="column">
              <wp:posOffset>4286250</wp:posOffset>
            </wp:positionH>
            <wp:positionV relativeFrom="paragraph">
              <wp:posOffset>285115</wp:posOffset>
            </wp:positionV>
            <wp:extent cx="2009775" cy="1666875"/>
            <wp:effectExtent l="19050" t="0" r="9525" b="0"/>
            <wp:wrapThrough wrapText="bothSides">
              <wp:wrapPolygon edited="0">
                <wp:start x="-205" y="0"/>
                <wp:lineTo x="-205" y="21477"/>
                <wp:lineTo x="21702" y="21477"/>
                <wp:lineTo x="21702" y="0"/>
                <wp:lineTo x="-205" y="0"/>
              </wp:wrapPolygon>
            </wp:wrapThrough>
            <wp:docPr id="18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009775" cy="1666875"/>
                    </a:xfrm>
                    <a:prstGeom prst="rect">
                      <a:avLst/>
                    </a:prstGeom>
                    <a:noFill/>
                    <a:ln w="9525">
                      <a:noFill/>
                      <a:miter lim="800000"/>
                      <a:headEnd/>
                      <a:tailEnd/>
                    </a:ln>
                  </pic:spPr>
                </pic:pic>
              </a:graphicData>
            </a:graphic>
          </wp:anchor>
        </w:drawing>
      </w:r>
    </w:p>
    <w:p w:rsidR="0008271A" w:rsidRPr="000814C6" w:rsidRDefault="007A1279" w:rsidP="0008271A">
      <w:pPr>
        <w:rPr>
          <w:rStyle w:val="Emphaseintense"/>
          <w:rFonts w:asciiTheme="minorHAnsi" w:hAnsiTheme="minorHAnsi" w:cstheme="minorHAnsi"/>
        </w:rPr>
      </w:pPr>
      <w:r>
        <w:rPr>
          <w:rFonts w:asciiTheme="minorHAnsi" w:hAnsiTheme="minorHAnsi" w:cstheme="minorHAnsi"/>
          <w:b/>
          <w:bCs/>
          <w:i/>
          <w:iCs/>
          <w:noProof/>
          <w:color w:val="4F81BD" w:themeColor="accent1"/>
          <w:lang w:eastAsia="fr-FR"/>
        </w:rPr>
        <w:drawing>
          <wp:anchor distT="0" distB="0" distL="114300" distR="114300" simplePos="0" relativeHeight="251679744" behindDoc="0" locked="0" layoutInCell="1" allowOverlap="1">
            <wp:simplePos x="0" y="0"/>
            <wp:positionH relativeFrom="column">
              <wp:posOffset>-124460</wp:posOffset>
            </wp:positionH>
            <wp:positionV relativeFrom="paragraph">
              <wp:posOffset>101600</wp:posOffset>
            </wp:positionV>
            <wp:extent cx="2135505" cy="1699260"/>
            <wp:effectExtent l="19050" t="0" r="0" b="0"/>
            <wp:wrapThrough wrapText="bothSides">
              <wp:wrapPolygon edited="0">
                <wp:start x="-193" y="0"/>
                <wp:lineTo x="-193" y="21309"/>
                <wp:lineTo x="21581" y="21309"/>
                <wp:lineTo x="21581" y="0"/>
                <wp:lineTo x="-193" y="0"/>
              </wp:wrapPolygon>
            </wp:wrapThrough>
            <wp:docPr id="18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2135505" cy="1699260"/>
                    </a:xfrm>
                    <a:prstGeom prst="rect">
                      <a:avLst/>
                    </a:prstGeom>
                    <a:noFill/>
                    <a:ln w="9525">
                      <a:noFill/>
                      <a:miter lim="800000"/>
                      <a:headEnd/>
                      <a:tailEnd/>
                    </a:ln>
                  </pic:spPr>
                </pic:pic>
              </a:graphicData>
            </a:graphic>
          </wp:anchor>
        </w:drawing>
      </w:r>
    </w:p>
    <w:p w:rsidR="0008271A" w:rsidRPr="000814C6" w:rsidRDefault="0008271A" w:rsidP="0008271A">
      <w:pPr>
        <w:rPr>
          <w:rStyle w:val="Emphaseintense"/>
          <w:rFonts w:asciiTheme="minorHAnsi" w:hAnsiTheme="minorHAnsi" w:cstheme="minorHAnsi"/>
        </w:rPr>
      </w:pPr>
    </w:p>
    <w:p w:rsidR="0008271A" w:rsidRPr="000814C6" w:rsidRDefault="0008271A" w:rsidP="0008271A">
      <w:pPr>
        <w:rPr>
          <w:rStyle w:val="Emphaseintense"/>
          <w:rFonts w:asciiTheme="minorHAnsi" w:hAnsiTheme="minorHAnsi" w:cstheme="minorHAnsi"/>
        </w:rPr>
      </w:pPr>
    </w:p>
    <w:p w:rsidR="0008271A" w:rsidRPr="000814C6" w:rsidRDefault="0008271A" w:rsidP="0008271A">
      <w:pPr>
        <w:rPr>
          <w:rStyle w:val="Emphaseintense"/>
          <w:rFonts w:asciiTheme="minorHAnsi" w:hAnsiTheme="minorHAnsi" w:cstheme="minorHAnsi"/>
        </w:rPr>
      </w:pPr>
      <w:r w:rsidRPr="000814C6">
        <w:rPr>
          <w:rFonts w:asciiTheme="minorHAnsi" w:hAnsiTheme="minorHAnsi" w:cstheme="minorHAnsi"/>
          <w:b/>
          <w:bCs/>
          <w:i/>
          <w:iCs/>
          <w:noProof/>
          <w:color w:val="4F81BD" w:themeColor="accent1"/>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364.45pt;margin-top:12.35pt;width:27.75pt;height:7.15pt;z-index:251683840" fillcolor="#95b3d7 [1940]"/>
        </w:pict>
      </w:r>
    </w:p>
    <w:p w:rsidR="0008271A" w:rsidRDefault="0008271A" w:rsidP="0008271A">
      <w:pPr>
        <w:rPr>
          <w:rStyle w:val="Emphaseintense"/>
          <w:rFonts w:asciiTheme="minorHAnsi" w:hAnsiTheme="minorHAnsi" w:cstheme="minorHAnsi"/>
        </w:rPr>
      </w:pPr>
      <w:r w:rsidRPr="000814C6">
        <w:rPr>
          <w:rFonts w:asciiTheme="minorHAnsi" w:hAnsiTheme="minorHAnsi" w:cstheme="minorHAnsi"/>
          <w:b/>
          <w:bCs/>
          <w:i/>
          <w:iCs/>
          <w:noProof/>
          <w:color w:val="4F81BD" w:themeColor="accent1"/>
          <w:lang w:eastAsia="fr-FR"/>
        </w:rPr>
        <w:pict>
          <v:shape id="_x0000_s1027" type="#_x0000_t13" style="position:absolute;margin-left:-193.3pt;margin-top:2.05pt;width:27.75pt;height:7.15pt;z-index:251684864" fillcolor="#95b3d7 [1940]"/>
        </w:pict>
      </w:r>
    </w:p>
    <w:p w:rsidR="0008271A" w:rsidRDefault="0008271A" w:rsidP="0008271A">
      <w:pPr>
        <w:rPr>
          <w:rStyle w:val="Emphaseintense"/>
          <w:rFonts w:asciiTheme="minorHAnsi" w:hAnsiTheme="minorHAnsi" w:cstheme="minorHAnsi"/>
        </w:rPr>
      </w:pPr>
    </w:p>
    <w:p w:rsidR="0008271A" w:rsidRDefault="0008271A" w:rsidP="0008271A">
      <w:pPr>
        <w:rPr>
          <w:rStyle w:val="Emphaseintense"/>
          <w:rFonts w:asciiTheme="minorHAnsi" w:hAnsiTheme="minorHAnsi" w:cstheme="minorHAnsi"/>
        </w:rPr>
      </w:pPr>
    </w:p>
    <w:p w:rsidR="0008271A" w:rsidRDefault="007A1279" w:rsidP="0008271A">
      <w:pPr>
        <w:rPr>
          <w:rStyle w:val="Emphaseintense"/>
          <w:rFonts w:asciiTheme="minorHAnsi" w:hAnsiTheme="minorHAnsi" w:cstheme="minorHAnsi"/>
        </w:rPr>
      </w:pPr>
      <w:r>
        <w:rPr>
          <w:rFonts w:asciiTheme="minorHAnsi" w:hAnsiTheme="minorHAnsi" w:cstheme="minorHAnsi"/>
          <w:b/>
          <w:bCs/>
          <w:i/>
          <w:iCs/>
          <w:noProof/>
          <w:color w:val="4F81BD" w:themeColor="accent1"/>
          <w:lang w:eastAsia="fr-FR"/>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041" type="#_x0000_t105" style="position:absolute;margin-left:-39.55pt;margin-top:1.35pt;width:21pt;height:9.45pt;rotation:12460126fd;z-index:251700224"/>
        </w:pict>
      </w:r>
      <w:r>
        <w:rPr>
          <w:rFonts w:asciiTheme="minorHAnsi" w:hAnsiTheme="minorHAnsi" w:cstheme="minorHAnsi"/>
          <w:b/>
          <w:bCs/>
          <w:i/>
          <w:iCs/>
          <w:noProof/>
          <w:color w:val="4F81BD" w:themeColor="accent1"/>
          <w:lang w:eastAsia="fr-FR"/>
        </w:rPr>
        <w:pict>
          <v:shape id="_x0000_s1040" type="#_x0000_t105" style="position:absolute;margin-left:-202.2pt;margin-top:9.05pt;width:21pt;height:9.45pt;rotation:11480316fd;z-index:251699200"/>
        </w:pict>
      </w:r>
      <w:r>
        <w:rPr>
          <w:rFonts w:asciiTheme="minorHAnsi" w:hAnsiTheme="minorHAnsi" w:cstheme="minorHAnsi"/>
          <w:b/>
          <w:bCs/>
          <w:i/>
          <w:iCs/>
          <w:noProof/>
          <w:color w:val="4F81BD" w:themeColor="accent1"/>
          <w:lang w:eastAsia="fr-FR"/>
        </w:rPr>
        <w:pict>
          <v:shape id="_x0000_s1039" type="#_x0000_t105" style="position:absolute;margin-left:-360.75pt;margin-top:10.8pt;width:21pt;height:9.45pt;rotation:9595689fd;z-index:251698176"/>
        </w:pict>
      </w:r>
    </w:p>
    <w:p w:rsidR="0008271A" w:rsidRDefault="000C0EDE" w:rsidP="0008271A">
      <w:pPr>
        <w:rPr>
          <w:rStyle w:val="Emphaseintense"/>
          <w:rFonts w:asciiTheme="minorHAnsi" w:hAnsiTheme="minorHAnsi" w:cstheme="minorHAnsi"/>
        </w:rPr>
      </w:pPr>
      <w:r>
        <w:rPr>
          <w:rFonts w:asciiTheme="minorHAnsi" w:hAnsiTheme="minorHAnsi" w:cstheme="minorHAnsi"/>
          <w:b/>
          <w:bCs/>
          <w:i/>
          <w:iCs/>
          <w:noProof/>
          <w:color w:val="4F81BD" w:themeColor="accent1"/>
          <w:lang w:eastAsia="fr-FR"/>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37" type="#_x0000_t104" style="position:absolute;margin-left:-68.5pt;margin-top:5.3pt;width:20.65pt;height:10.05pt;rotation:-4188784fd;z-index:251697152"/>
        </w:pict>
      </w:r>
      <w:r>
        <w:rPr>
          <w:rFonts w:asciiTheme="minorHAnsi" w:hAnsiTheme="minorHAnsi" w:cstheme="minorHAnsi"/>
          <w:b/>
          <w:bCs/>
          <w:i/>
          <w:iCs/>
          <w:noProof/>
          <w:color w:val="4F81BD" w:themeColor="accent1"/>
          <w:lang w:eastAsia="fr-FR"/>
        </w:rPr>
        <w:pict>
          <v:shape id="_x0000_s1036" type="#_x0000_t104" style="position:absolute;margin-left:-392.8pt;margin-top:13.25pt;width:20.65pt;height:10.05pt;rotation:-2947848fd;z-index:251696128"/>
        </w:pict>
      </w:r>
      <w:r>
        <w:rPr>
          <w:rFonts w:asciiTheme="minorHAnsi" w:hAnsiTheme="minorHAnsi" w:cstheme="minorHAnsi"/>
          <w:b/>
          <w:bCs/>
          <w:i/>
          <w:iCs/>
          <w:noProof/>
          <w:color w:val="4F81BD" w:themeColor="accent1"/>
          <w:lang w:eastAsia="fr-FR"/>
        </w:rPr>
        <w:pict>
          <v:shape id="_x0000_s1035" type="#_x0000_t104" style="position:absolute;margin-left:-224.8pt;margin-top:7.4pt;width:20.65pt;height:10.05pt;rotation:-4188784fd;z-index:251695104"/>
        </w:pict>
      </w:r>
    </w:p>
    <w:p w:rsidR="0008271A" w:rsidRDefault="0008271A" w:rsidP="0008271A">
      <w:pPr>
        <w:rPr>
          <w:rStyle w:val="Emphaseintense"/>
          <w:rFonts w:asciiTheme="minorHAnsi" w:hAnsiTheme="minorHAnsi" w:cstheme="minorHAnsi"/>
        </w:rPr>
      </w:pPr>
    </w:p>
    <w:p w:rsidR="0008271A" w:rsidRDefault="0008271A" w:rsidP="0008271A">
      <w:pPr>
        <w:rPr>
          <w:rStyle w:val="Emphaseintense"/>
          <w:rFonts w:asciiTheme="minorHAnsi" w:hAnsiTheme="minorHAnsi" w:cstheme="minorHAnsi"/>
        </w:rPr>
      </w:pPr>
    </w:p>
    <w:p w:rsidR="0008271A" w:rsidRPr="000814C6" w:rsidRDefault="0008271A" w:rsidP="0008271A">
      <w:pPr>
        <w:rPr>
          <w:rStyle w:val="Emphaseintense"/>
          <w:rFonts w:asciiTheme="minorHAnsi" w:hAnsiTheme="minorHAnsi" w:cstheme="minorHAnsi"/>
        </w:rPr>
      </w:pPr>
      <w:r w:rsidRPr="000814C6">
        <w:rPr>
          <w:rFonts w:asciiTheme="minorHAnsi" w:hAnsiTheme="minorHAnsi" w:cstheme="minorHAnsi"/>
          <w:b/>
          <w:bCs/>
          <w:i/>
          <w:iCs/>
          <w:noProof/>
          <w:color w:val="4F81BD" w:themeColor="accent1"/>
          <w:lang w:eastAsia="fr-FR"/>
        </w:rPr>
        <w:lastRenderedPageBreak/>
        <w:drawing>
          <wp:anchor distT="0" distB="0" distL="114300" distR="114300" simplePos="0" relativeHeight="251681792" behindDoc="0" locked="0" layoutInCell="1" allowOverlap="1">
            <wp:simplePos x="0" y="0"/>
            <wp:positionH relativeFrom="column">
              <wp:posOffset>1849755</wp:posOffset>
            </wp:positionH>
            <wp:positionV relativeFrom="paragraph">
              <wp:posOffset>327660</wp:posOffset>
            </wp:positionV>
            <wp:extent cx="1751330" cy="1524000"/>
            <wp:effectExtent l="19050" t="0" r="1270" b="0"/>
            <wp:wrapThrough wrapText="bothSides">
              <wp:wrapPolygon edited="0">
                <wp:start x="-235" y="0"/>
                <wp:lineTo x="-235" y="21330"/>
                <wp:lineTo x="21616" y="21330"/>
                <wp:lineTo x="21616" y="0"/>
                <wp:lineTo x="-235" y="0"/>
              </wp:wrapPolygon>
            </wp:wrapThrough>
            <wp:docPr id="18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751330" cy="1524000"/>
                    </a:xfrm>
                    <a:prstGeom prst="rect">
                      <a:avLst/>
                    </a:prstGeom>
                    <a:noFill/>
                    <a:ln w="9525">
                      <a:noFill/>
                      <a:miter lim="800000"/>
                      <a:headEnd/>
                      <a:tailEnd/>
                    </a:ln>
                  </pic:spPr>
                </pic:pic>
              </a:graphicData>
            </a:graphic>
          </wp:anchor>
        </w:drawing>
      </w:r>
    </w:p>
    <w:p w:rsidR="0008271A" w:rsidRPr="000814C6" w:rsidRDefault="0008271A" w:rsidP="0008271A">
      <w:pPr>
        <w:rPr>
          <w:rStyle w:val="Emphaseintense"/>
          <w:rFonts w:asciiTheme="minorHAnsi" w:hAnsiTheme="minorHAnsi" w:cstheme="minorHAnsi"/>
        </w:rPr>
      </w:pPr>
      <w:r w:rsidRPr="000814C6">
        <w:rPr>
          <w:rFonts w:asciiTheme="minorHAnsi" w:hAnsiTheme="minorHAnsi" w:cstheme="minorHAnsi"/>
          <w:b/>
          <w:bCs/>
          <w:i/>
          <w:iCs/>
          <w:noProof/>
          <w:color w:val="4F81BD" w:themeColor="accent1"/>
          <w:lang w:eastAsia="fr-FR"/>
        </w:rPr>
        <w:drawing>
          <wp:anchor distT="0" distB="0" distL="114300" distR="114300" simplePos="0" relativeHeight="251682816" behindDoc="0" locked="0" layoutInCell="1" allowOverlap="1">
            <wp:simplePos x="0" y="0"/>
            <wp:positionH relativeFrom="column">
              <wp:posOffset>4011930</wp:posOffset>
            </wp:positionH>
            <wp:positionV relativeFrom="paragraph">
              <wp:posOffset>52070</wp:posOffset>
            </wp:positionV>
            <wp:extent cx="1724025" cy="1485900"/>
            <wp:effectExtent l="19050" t="0" r="9525" b="0"/>
            <wp:wrapThrough wrapText="bothSides">
              <wp:wrapPolygon edited="0">
                <wp:start x="-239" y="0"/>
                <wp:lineTo x="-239" y="21323"/>
                <wp:lineTo x="21719" y="21323"/>
                <wp:lineTo x="21719" y="0"/>
                <wp:lineTo x="-239" y="0"/>
              </wp:wrapPolygon>
            </wp:wrapThrough>
            <wp:docPr id="18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24025" cy="1485900"/>
                    </a:xfrm>
                    <a:prstGeom prst="rect">
                      <a:avLst/>
                    </a:prstGeom>
                    <a:noFill/>
                    <a:ln w="9525">
                      <a:noFill/>
                      <a:miter lim="800000"/>
                      <a:headEnd/>
                      <a:tailEnd/>
                    </a:ln>
                  </pic:spPr>
                </pic:pic>
              </a:graphicData>
            </a:graphic>
          </wp:anchor>
        </w:drawing>
      </w:r>
    </w:p>
    <w:p w:rsidR="0008271A" w:rsidRPr="000814C6" w:rsidRDefault="0008271A" w:rsidP="0008271A">
      <w:pPr>
        <w:rPr>
          <w:rStyle w:val="Emphaseintense"/>
          <w:rFonts w:asciiTheme="minorHAnsi" w:hAnsiTheme="minorHAnsi" w:cstheme="minorHAnsi"/>
        </w:rPr>
      </w:pPr>
    </w:p>
    <w:p w:rsidR="0008271A" w:rsidRPr="000814C6" w:rsidRDefault="0008271A" w:rsidP="0008271A">
      <w:pPr>
        <w:rPr>
          <w:rStyle w:val="Emphaseintense"/>
          <w:rFonts w:asciiTheme="minorHAnsi" w:hAnsiTheme="minorHAnsi" w:cstheme="minorHAnsi"/>
        </w:rPr>
      </w:pPr>
    </w:p>
    <w:p w:rsidR="0008271A" w:rsidRPr="000814C6" w:rsidRDefault="0008271A" w:rsidP="0008271A">
      <w:pPr>
        <w:rPr>
          <w:rStyle w:val="Emphaseintense"/>
          <w:rFonts w:asciiTheme="minorHAnsi" w:hAnsiTheme="minorHAnsi" w:cstheme="minorHAnsi"/>
        </w:rPr>
      </w:pPr>
      <w:r w:rsidRPr="000814C6">
        <w:rPr>
          <w:rFonts w:asciiTheme="minorHAnsi" w:hAnsiTheme="minorHAnsi" w:cstheme="minorHAnsi"/>
          <w:b/>
          <w:bCs/>
          <w:i/>
          <w:iCs/>
          <w:noProof/>
          <w:color w:val="4F81BD" w:themeColor="accent1"/>
          <w:lang w:eastAsia="fr-FR"/>
        </w:rPr>
        <w:pict>
          <v:shape id="_x0000_s1029" type="#_x0000_t13" style="position:absolute;margin-left:274.9pt;margin-top:12.55pt;width:27.75pt;height:7.15pt;z-index:251686912" fillcolor="#95b3d7 [1940]"/>
        </w:pict>
      </w:r>
      <w:r w:rsidRPr="000814C6">
        <w:rPr>
          <w:rFonts w:asciiTheme="minorHAnsi" w:hAnsiTheme="minorHAnsi" w:cstheme="minorHAnsi"/>
          <w:b/>
          <w:bCs/>
          <w:i/>
          <w:iCs/>
          <w:noProof/>
          <w:color w:val="4F81BD" w:themeColor="accent1"/>
          <w:lang w:eastAsia="fr-FR"/>
        </w:rPr>
        <w:pict>
          <v:shape id="_x0000_s1028" type="#_x0000_t13" style="position:absolute;margin-left:111.9pt;margin-top:12.55pt;width:27.75pt;height:7.15pt;z-index:251685888" fillcolor="#95b3d7 [1940]"/>
        </w:pict>
      </w:r>
    </w:p>
    <w:p w:rsidR="0008271A" w:rsidRPr="000814C6" w:rsidRDefault="0008271A" w:rsidP="0008271A">
      <w:pPr>
        <w:rPr>
          <w:rStyle w:val="Emphaseintense"/>
          <w:rFonts w:asciiTheme="minorHAnsi" w:hAnsiTheme="minorHAnsi" w:cstheme="minorHAnsi"/>
        </w:rPr>
      </w:pPr>
    </w:p>
    <w:p w:rsidR="0008271A" w:rsidRPr="000814C6" w:rsidRDefault="0008271A" w:rsidP="0008271A">
      <w:pPr>
        <w:rPr>
          <w:rStyle w:val="Emphaseintense"/>
          <w:rFonts w:asciiTheme="minorHAnsi" w:hAnsiTheme="minorHAnsi" w:cstheme="minorHAnsi"/>
        </w:rPr>
      </w:pPr>
    </w:p>
    <w:p w:rsidR="0008271A" w:rsidRDefault="0008271A" w:rsidP="0008271A">
      <w:pPr>
        <w:spacing w:line="276" w:lineRule="auto"/>
        <w:rPr>
          <w:rStyle w:val="Emphaseintense"/>
          <w:rFonts w:asciiTheme="minorHAnsi" w:hAnsiTheme="minorHAnsi" w:cstheme="minorHAnsi"/>
        </w:rPr>
      </w:pPr>
    </w:p>
    <w:p w:rsidR="0008271A" w:rsidRDefault="0008271A" w:rsidP="0008271A">
      <w:pPr>
        <w:spacing w:line="276" w:lineRule="auto"/>
        <w:rPr>
          <w:rStyle w:val="Emphaseintense"/>
          <w:rFonts w:asciiTheme="minorHAnsi" w:hAnsiTheme="minorHAnsi" w:cstheme="minorHAnsi"/>
        </w:rPr>
      </w:pPr>
    </w:p>
    <w:p w:rsidR="0008271A" w:rsidRDefault="0008271A" w:rsidP="0008271A">
      <w:pPr>
        <w:spacing w:line="276" w:lineRule="auto"/>
        <w:rPr>
          <w:rStyle w:val="Emphaseintense"/>
          <w:rFonts w:asciiTheme="minorHAnsi" w:hAnsiTheme="minorHAnsi" w:cstheme="minorHAnsi"/>
        </w:rPr>
      </w:pPr>
    </w:p>
    <w:p w:rsidR="0008271A" w:rsidRPr="000814C6" w:rsidRDefault="0008271A" w:rsidP="0008271A">
      <w:pPr>
        <w:spacing w:before="100" w:beforeAutospacing="1" w:line="276" w:lineRule="auto"/>
        <w:rPr>
          <w:rFonts w:asciiTheme="minorHAnsi" w:eastAsiaTheme="minorHAnsi" w:hAnsiTheme="minorHAnsi" w:cstheme="minorHAnsi"/>
          <w:b/>
          <w:bCs/>
          <w:i/>
          <w:iCs/>
          <w:color w:val="4F81BD" w:themeColor="accent1"/>
          <w:lang w:eastAsia="en-US"/>
        </w:rPr>
      </w:pPr>
      <w:r w:rsidRPr="000814C6">
        <w:rPr>
          <w:rStyle w:val="Emphaseintense"/>
          <w:rFonts w:asciiTheme="minorHAnsi" w:hAnsiTheme="minorHAnsi" w:cstheme="minorHAnsi"/>
        </w:rPr>
        <w:t>Déroulement de la séance : </w:t>
      </w:r>
    </w:p>
    <w:p w:rsidR="0008271A" w:rsidRPr="000814C6" w:rsidRDefault="0008271A" w:rsidP="0008271A">
      <w:pPr>
        <w:spacing w:before="100" w:beforeAutospacing="1" w:line="240" w:lineRule="auto"/>
        <w:textAlignment w:val="baseline"/>
        <w:rPr>
          <w:rFonts w:asciiTheme="minorHAnsi" w:eastAsia="Times New Roman" w:hAnsiTheme="minorHAnsi" w:cstheme="minorHAnsi"/>
          <w:lang w:eastAsia="fr-FR"/>
        </w:rPr>
      </w:pPr>
      <w:r w:rsidRPr="000814C6">
        <w:rPr>
          <w:rFonts w:asciiTheme="minorHAnsi" w:eastAsia="Times New Roman" w:hAnsiTheme="minorHAnsi" w:cstheme="minorHAnsi"/>
          <w:lang w:eastAsia="fr-FR"/>
        </w:rPr>
        <w:t>En début de séance, des équipes de 5 à 6 joueurs sont constituées et une quarantaine de cartes du jeu sont sélectionnées</w:t>
      </w:r>
      <w:r>
        <w:rPr>
          <w:rFonts w:eastAsia="Times New Roman" w:cstheme="minorHAnsi"/>
          <w:lang w:eastAsia="fr-FR"/>
        </w:rPr>
        <w:t xml:space="preserve"> (pour une durée de jeu d’une heure environ)</w:t>
      </w:r>
      <w:r w:rsidRPr="000814C6">
        <w:rPr>
          <w:rFonts w:asciiTheme="minorHAnsi" w:eastAsia="Times New Roman" w:hAnsiTheme="minorHAnsi" w:cstheme="minorHAnsi"/>
          <w:lang w:eastAsia="fr-FR"/>
        </w:rPr>
        <w:t xml:space="preserve">. </w:t>
      </w:r>
    </w:p>
    <w:p w:rsidR="0008271A" w:rsidRDefault="0008271A" w:rsidP="00F1017D">
      <w:pPr>
        <w:pStyle w:val="NormalWeb"/>
        <w:rPr>
          <w:rFonts w:asciiTheme="minorHAnsi" w:hAnsiTheme="minorHAnsi" w:cstheme="minorHAnsi"/>
        </w:rPr>
      </w:pPr>
      <w:r w:rsidRPr="000814C6">
        <w:rPr>
          <w:rFonts w:asciiTheme="minorHAnsi" w:hAnsiTheme="minorHAnsi" w:cstheme="minorHAnsi"/>
        </w:rPr>
        <w:t xml:space="preserve">L’enseignant détaille alors à la classe les 3 phases de jeu et précise que chacun aura à retenir les mots qui auront été décrits dans les premières phases de jeu. </w:t>
      </w:r>
    </w:p>
    <w:p w:rsidR="0008271A" w:rsidRDefault="00F1017D" w:rsidP="0008271A">
      <w:pPr>
        <w:pStyle w:val="NormalWeb"/>
        <w:spacing w:after="0"/>
        <w:rPr>
          <w:rFonts w:asciiTheme="minorHAnsi" w:hAnsiTheme="minorHAnsi" w:cstheme="minorHAnsi"/>
        </w:rPr>
      </w:pPr>
      <w:r>
        <w:rPr>
          <w:rFonts w:asciiTheme="minorHAnsi" w:hAnsiTheme="minorHAnsi" w:cstheme="minorHAnsi"/>
        </w:rPr>
        <w:t>En effet, l</w:t>
      </w:r>
      <w:r w:rsidR="0008271A" w:rsidRPr="000814C6">
        <w:rPr>
          <w:rFonts w:asciiTheme="minorHAnsi" w:hAnsiTheme="minorHAnsi" w:cstheme="minorHAnsi"/>
        </w:rPr>
        <w:t xml:space="preserve">a pioche est commune à toutes les équipes. Les mots présents dans cette pioche sont les mêmes pour chaque phase de jeu. </w:t>
      </w:r>
    </w:p>
    <w:p w:rsidR="0008271A" w:rsidRDefault="0008271A" w:rsidP="0008271A">
      <w:pPr>
        <w:pStyle w:val="NormalWeb"/>
        <w:spacing w:after="0"/>
        <w:rPr>
          <w:rFonts w:asciiTheme="minorHAnsi" w:hAnsiTheme="minorHAnsi" w:cstheme="minorHAnsi"/>
        </w:rPr>
      </w:pPr>
      <w:r>
        <w:rPr>
          <w:rFonts w:asciiTheme="minorHAnsi" w:hAnsiTheme="minorHAnsi" w:cstheme="minorHAnsi"/>
        </w:rPr>
        <w:t>Un joueur de la première équipe doit alors faire deviner à son équipe le plus de mots possible. Puis, une fois le temps écoulé (entre 1 et 2 minutes), il vient le tour d’un joueur de la seconde équipe et ainsi de suite, jusqu’à ce que la pioche soit épuisée.</w:t>
      </w:r>
    </w:p>
    <w:p w:rsidR="0008271A" w:rsidRDefault="0008271A" w:rsidP="004E0658">
      <w:pPr>
        <w:pStyle w:val="NormalWeb"/>
        <w:rPr>
          <w:rFonts w:asciiTheme="minorHAnsi" w:hAnsiTheme="minorHAnsi" w:cstheme="minorHAnsi"/>
        </w:rPr>
      </w:pPr>
      <w:r>
        <w:rPr>
          <w:rFonts w:asciiTheme="minorHAnsi" w:hAnsiTheme="minorHAnsi" w:cstheme="minorHAnsi"/>
        </w:rPr>
        <w:t>Le nombre de cartes gagnées par chaque équipe est comptabilisé à la fin de chaque phase, lorsque toutes les cartes de la pioche ont été devinées.</w:t>
      </w:r>
    </w:p>
    <w:p w:rsidR="00F1017D" w:rsidRPr="000814C6" w:rsidRDefault="00F1017D" w:rsidP="004E0658">
      <w:pPr>
        <w:pStyle w:val="NormalWeb"/>
        <w:rPr>
          <w:rFonts w:asciiTheme="minorHAnsi" w:hAnsiTheme="minorHAnsi" w:cstheme="minorHAnsi"/>
        </w:rPr>
      </w:pPr>
    </w:p>
    <w:p w:rsidR="0008271A" w:rsidRPr="0008271A" w:rsidRDefault="0008271A" w:rsidP="0008271A">
      <w:pPr>
        <w:pStyle w:val="NormalWeb"/>
        <w:rPr>
          <w:rFonts w:asciiTheme="minorHAnsi" w:hAnsiTheme="minorHAnsi" w:cstheme="minorHAnsi"/>
          <w:b/>
          <w:u w:val="single"/>
        </w:rPr>
      </w:pPr>
      <w:r w:rsidRPr="000814C6">
        <w:rPr>
          <w:rStyle w:val="Emphaseintense"/>
          <w:rFonts w:asciiTheme="minorHAnsi" w:hAnsiTheme="minorHAnsi" w:cstheme="minorHAnsi"/>
        </w:rPr>
        <w:t>Règles du jeu :</w:t>
      </w:r>
      <w:r w:rsidRPr="000814C6">
        <w:rPr>
          <w:rFonts w:asciiTheme="minorHAnsi" w:hAnsiTheme="minorHAnsi" w:cstheme="minorHAnsi"/>
        </w:rPr>
        <w:t xml:space="preserve"> </w:t>
      </w:r>
    </w:p>
    <w:p w:rsidR="0008271A" w:rsidRPr="000814C6" w:rsidRDefault="00F1017D" w:rsidP="0008271A">
      <w:pPr>
        <w:pStyle w:val="NormalWeb"/>
        <w:spacing w:after="0"/>
        <w:rPr>
          <w:rFonts w:asciiTheme="minorHAnsi" w:hAnsiTheme="minorHAnsi" w:cstheme="minorHAnsi"/>
        </w:rPr>
      </w:pPr>
      <w:r>
        <w:rPr>
          <w:rFonts w:asciiTheme="minorHAnsi" w:hAnsiTheme="minorHAnsi" w:cstheme="minorHAnsi"/>
          <w:noProof/>
        </w:rPr>
        <w:pict>
          <v:roundrect id="_x0000_s1030" style="position:absolute;margin-left:11.55pt;margin-top:23.95pt;width:517.6pt;height:218.05pt;z-index:-251657217" arcsize="2200f" fillcolor="#fde9d9 [665]"/>
        </w:pict>
      </w:r>
      <w:r w:rsidR="0008271A" w:rsidRPr="000814C6">
        <w:rPr>
          <w:rFonts w:asciiTheme="minorHAnsi" w:hAnsiTheme="minorHAnsi" w:cstheme="minorHAnsi"/>
        </w:rPr>
        <w:t xml:space="preserve">Description des 3 phases de jeu : </w:t>
      </w:r>
    </w:p>
    <w:p w:rsidR="0008271A" w:rsidRPr="000814C6" w:rsidRDefault="0008271A" w:rsidP="0008271A">
      <w:pPr>
        <w:pStyle w:val="NormalWeb"/>
        <w:numPr>
          <w:ilvl w:val="0"/>
          <w:numId w:val="20"/>
        </w:numPr>
        <w:spacing w:after="0" w:afterAutospacing="0"/>
        <w:rPr>
          <w:rFonts w:asciiTheme="minorHAnsi" w:hAnsiTheme="minorHAnsi" w:cstheme="minorHAnsi"/>
        </w:rPr>
      </w:pPr>
      <w:r w:rsidRPr="000814C6">
        <w:rPr>
          <w:rFonts w:asciiTheme="minorHAnsi" w:hAnsiTheme="minorHAnsi" w:cstheme="minorHAnsi"/>
          <w:b/>
          <w:u w:val="single"/>
        </w:rPr>
        <w:t>Phase 1 :</w:t>
      </w:r>
      <w:r w:rsidRPr="000814C6">
        <w:rPr>
          <w:rFonts w:asciiTheme="minorHAnsi" w:hAnsiTheme="minorHAnsi" w:cstheme="minorHAnsi"/>
        </w:rPr>
        <w:t xml:space="preserve"> </w:t>
      </w:r>
      <w:r w:rsidRPr="000814C6">
        <w:rPr>
          <w:rFonts w:asciiTheme="minorHAnsi" w:hAnsiTheme="minorHAnsi" w:cstheme="minorHAnsi"/>
          <w:b/>
        </w:rPr>
        <w:t>La Définition</w:t>
      </w:r>
      <w:r w:rsidRPr="000814C6">
        <w:rPr>
          <w:rFonts w:asciiTheme="minorHAnsi" w:hAnsiTheme="minorHAnsi" w:cstheme="minorHAnsi"/>
        </w:rPr>
        <w:t> </w:t>
      </w:r>
    </w:p>
    <w:p w:rsidR="0008271A" w:rsidRPr="000814C6" w:rsidRDefault="0008271A" w:rsidP="00F1017D">
      <w:pPr>
        <w:pStyle w:val="NormalWeb"/>
        <w:ind w:left="720"/>
        <w:rPr>
          <w:rFonts w:asciiTheme="minorHAnsi" w:hAnsiTheme="minorHAnsi" w:cstheme="minorHAnsi"/>
        </w:rPr>
      </w:pPr>
      <w:r w:rsidRPr="000814C6">
        <w:rPr>
          <w:rFonts w:asciiTheme="minorHAnsi" w:hAnsiTheme="minorHAnsi" w:cstheme="minorHAnsi"/>
        </w:rPr>
        <w:t>L</w:t>
      </w:r>
      <w:r>
        <w:rPr>
          <w:rFonts w:asciiTheme="minorHAnsi" w:hAnsiTheme="minorHAnsi" w:cstheme="minorHAnsi"/>
        </w:rPr>
        <w:t>’élève décrit</w:t>
      </w:r>
      <w:r w:rsidRPr="000814C6">
        <w:rPr>
          <w:rFonts w:asciiTheme="minorHAnsi" w:hAnsiTheme="minorHAnsi" w:cstheme="minorHAnsi"/>
        </w:rPr>
        <w:t xml:space="preserve"> à l’oral le mot présent sur sa carte. Il peut faire des phrases, ou ne dire qu’un mot. Il est possible, pour faire deviner le mot de procéder à la manière d’un rébus. </w:t>
      </w:r>
    </w:p>
    <w:p w:rsidR="0008271A"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 xml:space="preserve">Il n’est pas nécessaire de partir </w:t>
      </w:r>
      <w:r>
        <w:rPr>
          <w:rFonts w:asciiTheme="minorHAnsi" w:hAnsiTheme="minorHAnsi" w:cstheme="minorHAnsi"/>
        </w:rPr>
        <w:t>du</w:t>
      </w:r>
      <w:r w:rsidRPr="000814C6">
        <w:rPr>
          <w:rFonts w:asciiTheme="minorHAnsi" w:hAnsiTheme="minorHAnsi" w:cstheme="minorHAnsi"/>
        </w:rPr>
        <w:t xml:space="preserve"> sens mathématique du mot. Le joueur peut utiliser des synonymes mais il n’a pas le droit d’employer de mots de la même famille que le mot inscrit sur sa carte (sinon la carte est remise dans la pioche). </w:t>
      </w:r>
    </w:p>
    <w:p w:rsidR="0008271A"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 xml:space="preserve">Il n’a pas </w:t>
      </w:r>
      <w:r>
        <w:rPr>
          <w:rFonts w:asciiTheme="minorHAnsi" w:hAnsiTheme="minorHAnsi" w:cstheme="minorHAnsi"/>
        </w:rPr>
        <w:t xml:space="preserve">non plus </w:t>
      </w:r>
      <w:r w:rsidRPr="000814C6">
        <w:rPr>
          <w:rFonts w:asciiTheme="minorHAnsi" w:hAnsiTheme="minorHAnsi" w:cstheme="minorHAnsi"/>
        </w:rPr>
        <w:t xml:space="preserve">le droit de donner l’initiale du mot ou de l’épeler. </w:t>
      </w:r>
    </w:p>
    <w:p w:rsidR="0008271A"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Le joueur peut décider de passer la carte.</w:t>
      </w:r>
    </w:p>
    <w:p w:rsidR="0008271A"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A chaque manquement à la règle, la carte est remise dans la pioche.</w:t>
      </w:r>
    </w:p>
    <w:p w:rsidR="0008271A" w:rsidRDefault="0008271A" w:rsidP="0008271A">
      <w:pPr>
        <w:pStyle w:val="NormalWeb"/>
        <w:spacing w:after="0"/>
        <w:ind w:left="720"/>
        <w:rPr>
          <w:rFonts w:asciiTheme="minorHAnsi" w:hAnsiTheme="minorHAnsi" w:cstheme="minorHAnsi"/>
        </w:rPr>
      </w:pPr>
    </w:p>
    <w:p w:rsidR="00F1017D" w:rsidRPr="000814C6" w:rsidRDefault="00F1017D" w:rsidP="00F1017D">
      <w:pPr>
        <w:pStyle w:val="NormalWeb"/>
        <w:spacing w:after="0"/>
        <w:rPr>
          <w:rFonts w:asciiTheme="minorHAnsi" w:hAnsiTheme="minorHAnsi" w:cstheme="minorHAnsi"/>
        </w:rPr>
      </w:pPr>
    </w:p>
    <w:p w:rsidR="0008271A" w:rsidRPr="000814C6" w:rsidRDefault="00F1017D" w:rsidP="0008271A">
      <w:pPr>
        <w:pStyle w:val="NormalWeb"/>
        <w:numPr>
          <w:ilvl w:val="0"/>
          <w:numId w:val="20"/>
        </w:numPr>
        <w:spacing w:after="0" w:afterAutospacing="0"/>
        <w:rPr>
          <w:rFonts w:asciiTheme="minorHAnsi" w:hAnsiTheme="minorHAnsi" w:cstheme="minorHAnsi"/>
        </w:rPr>
      </w:pPr>
      <w:r>
        <w:rPr>
          <w:rFonts w:asciiTheme="minorHAnsi" w:hAnsiTheme="minorHAnsi" w:cstheme="minorHAnsi"/>
          <w:b/>
          <w:noProof/>
          <w:u w:val="single"/>
        </w:rPr>
        <w:lastRenderedPageBreak/>
        <w:pict>
          <v:roundrect id="_x0000_s1031" style="position:absolute;left:0;text-align:left;margin-left:11.4pt;margin-top:-5.95pt;width:517.6pt;height:199.05pt;z-index:-251624448" arcsize="2200f" fillcolor="#eaf1dd [662]"/>
        </w:pict>
      </w:r>
      <w:r w:rsidR="0008271A" w:rsidRPr="000814C6">
        <w:rPr>
          <w:rFonts w:asciiTheme="minorHAnsi" w:hAnsiTheme="minorHAnsi" w:cstheme="minorHAnsi"/>
          <w:b/>
          <w:u w:val="single"/>
        </w:rPr>
        <w:t>Phase 2 :</w:t>
      </w:r>
      <w:r w:rsidR="0008271A" w:rsidRPr="000814C6">
        <w:rPr>
          <w:rFonts w:asciiTheme="minorHAnsi" w:hAnsiTheme="minorHAnsi" w:cstheme="minorHAnsi"/>
        </w:rPr>
        <w:t xml:space="preserve"> </w:t>
      </w:r>
      <w:r w:rsidR="0008271A" w:rsidRPr="000814C6">
        <w:rPr>
          <w:rFonts w:asciiTheme="minorHAnsi" w:hAnsiTheme="minorHAnsi" w:cstheme="minorHAnsi"/>
          <w:b/>
        </w:rPr>
        <w:t>Le dessin</w:t>
      </w:r>
    </w:p>
    <w:p w:rsidR="0008271A" w:rsidRPr="000814C6" w:rsidRDefault="0008271A" w:rsidP="0008271A">
      <w:pPr>
        <w:pStyle w:val="NormalWeb"/>
        <w:spacing w:after="0"/>
        <w:ind w:left="720"/>
        <w:rPr>
          <w:rFonts w:asciiTheme="minorHAnsi" w:hAnsiTheme="minorHAnsi" w:cstheme="minorHAnsi"/>
        </w:rPr>
      </w:pPr>
      <w:r>
        <w:rPr>
          <w:rFonts w:asciiTheme="minorHAnsi" w:hAnsiTheme="minorHAnsi" w:cstheme="minorHAnsi"/>
        </w:rPr>
        <w:t>L’élève dessine</w:t>
      </w:r>
      <w:r w:rsidRPr="000814C6">
        <w:rPr>
          <w:rFonts w:asciiTheme="minorHAnsi" w:hAnsiTheme="minorHAnsi" w:cstheme="minorHAnsi"/>
        </w:rPr>
        <w:t xml:space="preserve"> au tableau afin de faire deviner le mot de sa carte. Il n’a pas le droit de parler, ni d’écrire de mot. </w:t>
      </w:r>
    </w:p>
    <w:p w:rsidR="0008271A" w:rsidRPr="000814C6"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 xml:space="preserve">Il peut toutefois n’écrire qu’une seule lettre au tableau (mais celle-ci ne droit pas être l’initiale du mot à faire deviner). </w:t>
      </w:r>
    </w:p>
    <w:p w:rsidR="0008271A"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 xml:space="preserve">Il a le droit de procéder à la manière d’un rébus. </w:t>
      </w:r>
    </w:p>
    <w:p w:rsidR="0008271A" w:rsidRPr="000814C6"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Le joueur peut décider de passer la carte.</w:t>
      </w:r>
    </w:p>
    <w:p w:rsidR="0008271A" w:rsidRPr="000814C6" w:rsidRDefault="00F1017D" w:rsidP="0008271A">
      <w:pPr>
        <w:pStyle w:val="NormalWeb"/>
        <w:spacing w:after="0"/>
        <w:ind w:left="720"/>
        <w:rPr>
          <w:rFonts w:asciiTheme="minorHAnsi" w:hAnsiTheme="minorHAnsi" w:cstheme="minorHAnsi"/>
        </w:rPr>
      </w:pPr>
      <w:r>
        <w:rPr>
          <w:rFonts w:asciiTheme="minorHAnsi" w:hAnsiTheme="minorHAnsi" w:cstheme="minorHAnsi"/>
          <w:noProof/>
        </w:rPr>
        <w:pict>
          <v:roundrect id="_x0000_s1032" style="position:absolute;left:0;text-align:left;margin-left:11.5pt;margin-top:28.1pt;width:517.6pt;height:134.4pt;z-index:-251623424" arcsize="2200f" fillcolor="#dbe5f1 [660]"/>
        </w:pict>
      </w:r>
      <w:r w:rsidR="0008271A" w:rsidRPr="000814C6">
        <w:rPr>
          <w:rFonts w:asciiTheme="minorHAnsi" w:hAnsiTheme="minorHAnsi" w:cstheme="minorHAnsi"/>
        </w:rPr>
        <w:t>A chaque manquement à la règle, la carte est remise dans la pioche.</w:t>
      </w:r>
    </w:p>
    <w:p w:rsidR="0008271A" w:rsidRPr="000814C6" w:rsidRDefault="0008271A" w:rsidP="0008271A">
      <w:pPr>
        <w:pStyle w:val="NormalWeb"/>
        <w:numPr>
          <w:ilvl w:val="0"/>
          <w:numId w:val="20"/>
        </w:numPr>
        <w:spacing w:after="0" w:afterAutospacing="0"/>
        <w:rPr>
          <w:rFonts w:asciiTheme="minorHAnsi" w:hAnsiTheme="minorHAnsi" w:cstheme="minorHAnsi"/>
        </w:rPr>
      </w:pPr>
      <w:r w:rsidRPr="000814C6">
        <w:rPr>
          <w:rFonts w:asciiTheme="minorHAnsi" w:hAnsiTheme="minorHAnsi" w:cstheme="minorHAnsi"/>
          <w:b/>
          <w:u w:val="single"/>
        </w:rPr>
        <w:t>Phase 3 :</w:t>
      </w:r>
      <w:r w:rsidRPr="000814C6">
        <w:rPr>
          <w:rFonts w:asciiTheme="minorHAnsi" w:hAnsiTheme="minorHAnsi" w:cstheme="minorHAnsi"/>
        </w:rPr>
        <w:t xml:space="preserve"> </w:t>
      </w:r>
      <w:r w:rsidRPr="000814C6">
        <w:rPr>
          <w:rFonts w:asciiTheme="minorHAnsi" w:hAnsiTheme="minorHAnsi" w:cstheme="minorHAnsi"/>
          <w:b/>
        </w:rPr>
        <w:t>Le mot solitaire</w:t>
      </w:r>
    </w:p>
    <w:p w:rsidR="0008271A" w:rsidRPr="000814C6"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 xml:space="preserve">L’élève n’a le droit d’énoncer qu’un seul mot pour décrire </w:t>
      </w:r>
      <w:r w:rsidR="00F1017D">
        <w:rPr>
          <w:rFonts w:asciiTheme="minorHAnsi" w:hAnsiTheme="minorHAnsi" w:cstheme="minorHAnsi"/>
        </w:rPr>
        <w:t>une</w:t>
      </w:r>
      <w:r w:rsidRPr="000814C6">
        <w:rPr>
          <w:rFonts w:asciiTheme="minorHAnsi" w:hAnsiTheme="minorHAnsi" w:cstheme="minorHAnsi"/>
        </w:rPr>
        <w:t xml:space="preserve"> carte. </w:t>
      </w:r>
    </w:p>
    <w:p w:rsidR="0008271A" w:rsidRPr="000814C6"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 xml:space="preserve">Ce mot ne doit pas être de la même famille que le mot à faire deviner. </w:t>
      </w:r>
    </w:p>
    <w:p w:rsidR="0008271A" w:rsidRPr="000814C6" w:rsidRDefault="0008271A" w:rsidP="0008271A">
      <w:pPr>
        <w:pStyle w:val="NormalWeb"/>
        <w:spacing w:after="0"/>
        <w:ind w:left="720"/>
        <w:rPr>
          <w:rFonts w:asciiTheme="minorHAnsi" w:hAnsiTheme="minorHAnsi" w:cstheme="minorHAnsi"/>
        </w:rPr>
      </w:pPr>
      <w:r w:rsidRPr="000814C6">
        <w:rPr>
          <w:rFonts w:asciiTheme="minorHAnsi" w:hAnsiTheme="minorHAnsi" w:cstheme="minorHAnsi"/>
        </w:rPr>
        <w:t>Le joueur peut décider de passer la carte.</w:t>
      </w:r>
    </w:p>
    <w:p w:rsidR="0008271A" w:rsidRPr="000814C6" w:rsidRDefault="0008271A" w:rsidP="00F1017D">
      <w:pPr>
        <w:pStyle w:val="NormalWeb"/>
        <w:ind w:left="720"/>
        <w:rPr>
          <w:rFonts w:asciiTheme="minorHAnsi" w:hAnsiTheme="minorHAnsi" w:cstheme="minorHAnsi"/>
        </w:rPr>
      </w:pPr>
      <w:r w:rsidRPr="000814C6">
        <w:rPr>
          <w:rFonts w:asciiTheme="minorHAnsi" w:hAnsiTheme="minorHAnsi" w:cstheme="minorHAnsi"/>
        </w:rPr>
        <w:t xml:space="preserve">A chaque manquement à la règle, la carte est remise dans la pioche. </w:t>
      </w:r>
    </w:p>
    <w:p w:rsidR="0008271A" w:rsidRDefault="00F1017D" w:rsidP="00F1017D">
      <w:pPr>
        <w:pStyle w:val="NormalWeb"/>
        <w:rPr>
          <w:rStyle w:val="Emphaseintense"/>
          <w:rFonts w:asciiTheme="minorHAnsi" w:hAnsiTheme="minorHAnsi" w:cstheme="minorHAnsi"/>
        </w:rPr>
      </w:pPr>
      <w:r>
        <w:rPr>
          <w:rFonts w:asciiTheme="minorHAnsi" w:hAnsiTheme="minorHAnsi" w:cstheme="minorHAnsi"/>
          <w:b/>
          <w:bCs/>
          <w:i/>
          <w:iCs/>
          <w:noProof/>
          <w:color w:val="4F81BD" w:themeColor="accent1"/>
        </w:rPr>
        <w:drawing>
          <wp:anchor distT="0" distB="0" distL="114300" distR="114300" simplePos="0" relativeHeight="251688960" behindDoc="0" locked="0" layoutInCell="1" allowOverlap="1">
            <wp:simplePos x="0" y="0"/>
            <wp:positionH relativeFrom="column">
              <wp:posOffset>-15456</wp:posOffset>
            </wp:positionH>
            <wp:positionV relativeFrom="paragraph">
              <wp:posOffset>303266</wp:posOffset>
            </wp:positionV>
            <wp:extent cx="291501" cy="284672"/>
            <wp:effectExtent l="19050" t="0" r="0" b="0"/>
            <wp:wrapNone/>
            <wp:docPr id="189"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srcRect/>
                    <a:stretch>
                      <a:fillRect/>
                    </a:stretch>
                  </pic:blipFill>
                  <pic:spPr bwMode="auto">
                    <a:xfrm>
                      <a:off x="0" y="0"/>
                      <a:ext cx="291501" cy="284672"/>
                    </a:xfrm>
                    <a:prstGeom prst="rect">
                      <a:avLst/>
                    </a:prstGeom>
                    <a:noFill/>
                    <a:ln w="9525">
                      <a:noFill/>
                      <a:miter lim="800000"/>
                      <a:headEnd/>
                      <a:tailEnd/>
                    </a:ln>
                  </pic:spPr>
                </pic:pic>
              </a:graphicData>
            </a:graphic>
          </wp:anchor>
        </w:drawing>
      </w:r>
      <w:r w:rsidR="0008271A">
        <w:rPr>
          <w:rStyle w:val="Emphaseintense"/>
          <w:rFonts w:asciiTheme="minorHAnsi" w:hAnsiTheme="minorHAnsi" w:cstheme="minorHAnsi"/>
        </w:rPr>
        <w:t>Adaptations possibles :</w:t>
      </w:r>
      <w:r w:rsidR="0008271A" w:rsidRPr="000814C6">
        <w:rPr>
          <w:rStyle w:val="Emphaseintense"/>
          <w:rFonts w:asciiTheme="minorHAnsi" w:hAnsiTheme="minorHAnsi" w:cstheme="minorHAnsi"/>
        </w:rPr>
        <w:t xml:space="preserve"> </w:t>
      </w:r>
    </w:p>
    <w:p w:rsidR="0008271A" w:rsidRDefault="003A28C3" w:rsidP="004E0658">
      <w:pPr>
        <w:pStyle w:val="NormalWeb"/>
        <w:rPr>
          <w:rFonts w:asciiTheme="minorHAnsi" w:hAnsiTheme="minorHAnsi" w:cstheme="minorHAnsi"/>
        </w:rPr>
      </w:pPr>
      <w:r>
        <w:rPr>
          <w:rFonts w:asciiTheme="minorHAnsi" w:hAnsiTheme="minorHAnsi" w:cstheme="minorHAnsi"/>
          <w:noProof/>
        </w:rPr>
        <w:drawing>
          <wp:anchor distT="0" distB="0" distL="114300" distR="114300" simplePos="0" relativeHeight="251691008" behindDoc="0" locked="0" layoutInCell="1" allowOverlap="1">
            <wp:simplePos x="0" y="0"/>
            <wp:positionH relativeFrom="column">
              <wp:posOffset>-15875</wp:posOffset>
            </wp:positionH>
            <wp:positionV relativeFrom="paragraph">
              <wp:posOffset>680720</wp:posOffset>
            </wp:positionV>
            <wp:extent cx="291465" cy="284480"/>
            <wp:effectExtent l="19050" t="0" r="0" b="0"/>
            <wp:wrapNone/>
            <wp:docPr id="190"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srcRect/>
                    <a:stretch>
                      <a:fillRect/>
                    </a:stretch>
                  </pic:blipFill>
                  <pic:spPr bwMode="auto">
                    <a:xfrm>
                      <a:off x="0" y="0"/>
                      <a:ext cx="291465" cy="284480"/>
                    </a:xfrm>
                    <a:prstGeom prst="rect">
                      <a:avLst/>
                    </a:prstGeom>
                    <a:noFill/>
                    <a:ln w="9525">
                      <a:noFill/>
                      <a:miter lim="800000"/>
                      <a:headEnd/>
                      <a:tailEnd/>
                    </a:ln>
                  </pic:spPr>
                </pic:pic>
              </a:graphicData>
            </a:graphic>
          </wp:anchor>
        </w:drawing>
      </w:r>
      <w:r w:rsidR="004E0658">
        <w:rPr>
          <w:rFonts w:asciiTheme="minorHAnsi" w:hAnsiTheme="minorHAnsi" w:cstheme="minorHAnsi"/>
        </w:rPr>
        <w:t xml:space="preserve">         D</w:t>
      </w:r>
      <w:r w:rsidR="0008271A">
        <w:rPr>
          <w:rFonts w:asciiTheme="minorHAnsi" w:hAnsiTheme="minorHAnsi" w:cstheme="minorHAnsi"/>
        </w:rPr>
        <w:t>éfausse de carte</w:t>
      </w:r>
      <w:r w:rsidR="004E0658">
        <w:rPr>
          <w:rFonts w:asciiTheme="minorHAnsi" w:hAnsiTheme="minorHAnsi" w:cstheme="minorHAnsi"/>
        </w:rPr>
        <w:t xml:space="preserve"> : </w:t>
      </w:r>
      <w:r w:rsidR="0008271A">
        <w:rPr>
          <w:rFonts w:asciiTheme="minorHAnsi" w:hAnsiTheme="minorHAnsi" w:cstheme="minorHAnsi"/>
        </w:rPr>
        <w:t>lorsqu’un élève ne parvient à faire deviner aucune carte, il a la possibilité d’écarter une carte du jeu</w:t>
      </w:r>
      <w:r w:rsidR="004E0658">
        <w:rPr>
          <w:rFonts w:asciiTheme="minorHAnsi" w:hAnsiTheme="minorHAnsi" w:cstheme="minorHAnsi"/>
        </w:rPr>
        <w:t xml:space="preserve"> (on pourra la laisser en jeu pour les phases suivantes, ou la remplacer par une autre carte du jeu…).</w:t>
      </w:r>
    </w:p>
    <w:p w:rsidR="0008271A" w:rsidRPr="000814C6" w:rsidRDefault="00AF5AEF" w:rsidP="003A28C3">
      <w:pPr>
        <w:pStyle w:val="NormalWeb"/>
        <w:rPr>
          <w:rFonts w:asciiTheme="minorHAnsi" w:hAnsiTheme="minorHAnsi" w:cstheme="minorHAnsi"/>
        </w:rPr>
      </w:pPr>
      <w:r>
        <w:rPr>
          <w:rFonts w:asciiTheme="minorHAnsi" w:hAnsiTheme="minorHAnsi" w:cstheme="minorHAnsi"/>
        </w:rPr>
        <w:t xml:space="preserve">         Analyse à poste</w:t>
      </w:r>
      <w:r w:rsidR="003A28C3">
        <w:rPr>
          <w:rFonts w:asciiTheme="minorHAnsi" w:hAnsiTheme="minorHAnsi" w:cstheme="minorHAnsi"/>
        </w:rPr>
        <w:t>riori :</w:t>
      </w:r>
      <w:r w:rsidR="0008271A">
        <w:rPr>
          <w:rFonts w:asciiTheme="minorHAnsi" w:hAnsiTheme="minorHAnsi" w:cstheme="minorHAnsi"/>
        </w:rPr>
        <w:t xml:space="preserve"> </w:t>
      </w:r>
      <w:r w:rsidR="003A28C3">
        <w:rPr>
          <w:rFonts w:asciiTheme="minorHAnsi" w:hAnsiTheme="minorHAnsi" w:cstheme="minorHAnsi"/>
        </w:rPr>
        <w:t xml:space="preserve">Il peut être intéressant de revoir avec les élèves le sens mathématique de certains mots. </w:t>
      </w:r>
      <w:r w:rsidR="0008271A">
        <w:rPr>
          <w:rFonts w:asciiTheme="minorHAnsi" w:hAnsiTheme="minorHAnsi" w:cstheme="minorHAnsi"/>
        </w:rPr>
        <w:t>L’enseignant peut noter sur une feuille les mots dont le sens mathématiques a été ignoré par les élèves. Et faire un rappel de la notion à la fin d</w:t>
      </w:r>
      <w:r w:rsidR="003A28C3">
        <w:rPr>
          <w:rFonts w:asciiTheme="minorHAnsi" w:hAnsiTheme="minorHAnsi" w:cstheme="minorHAnsi"/>
        </w:rPr>
        <w:t>’une</w:t>
      </w:r>
      <w:r w:rsidR="0008271A">
        <w:rPr>
          <w:rFonts w:asciiTheme="minorHAnsi" w:hAnsiTheme="minorHAnsi" w:cstheme="minorHAnsi"/>
        </w:rPr>
        <w:t xml:space="preserve"> phase de jeu.</w:t>
      </w:r>
    </w:p>
    <w:p w:rsidR="0008271A" w:rsidRDefault="00AF5AEF" w:rsidP="003A28C3">
      <w:pPr>
        <w:pStyle w:val="NormalWeb"/>
        <w:rPr>
          <w:rFonts w:asciiTheme="minorHAnsi" w:hAnsiTheme="minorHAnsi" w:cstheme="minorHAnsi"/>
        </w:rPr>
      </w:pPr>
      <w:r>
        <w:rPr>
          <w:rFonts w:asciiTheme="minorHAnsi" w:hAnsiTheme="minorHAnsi" w:cstheme="minorHAnsi"/>
        </w:rPr>
        <w:t>Le v</w:t>
      </w:r>
      <w:r w:rsidR="0008271A" w:rsidRPr="000814C6">
        <w:rPr>
          <w:rFonts w:asciiTheme="minorHAnsi" w:hAnsiTheme="minorHAnsi" w:cstheme="minorHAnsi"/>
        </w:rPr>
        <w:t xml:space="preserve">ocabulaire </w:t>
      </w:r>
      <w:r>
        <w:rPr>
          <w:rFonts w:asciiTheme="minorHAnsi" w:hAnsiTheme="minorHAnsi" w:cstheme="minorHAnsi"/>
        </w:rPr>
        <w:t xml:space="preserve">mathématique </w:t>
      </w:r>
      <w:r w:rsidR="0008271A" w:rsidRPr="000814C6">
        <w:rPr>
          <w:rFonts w:asciiTheme="minorHAnsi" w:hAnsiTheme="minorHAnsi" w:cstheme="minorHAnsi"/>
        </w:rPr>
        <w:t>s’enrichi</w:t>
      </w:r>
      <w:r w:rsidR="003A28C3">
        <w:rPr>
          <w:rFonts w:asciiTheme="minorHAnsi" w:hAnsiTheme="minorHAnsi" w:cstheme="minorHAnsi"/>
        </w:rPr>
        <w:t>t tout au long du collège et l’élève exploite le</w:t>
      </w:r>
      <w:r w:rsidR="0008271A" w:rsidRPr="000814C6">
        <w:rPr>
          <w:rFonts w:asciiTheme="minorHAnsi" w:hAnsiTheme="minorHAnsi" w:cstheme="minorHAnsi"/>
        </w:rPr>
        <w:t xml:space="preserve"> sens des </w:t>
      </w:r>
      <w:r w:rsidR="003A28C3">
        <w:rPr>
          <w:rFonts w:asciiTheme="minorHAnsi" w:hAnsiTheme="minorHAnsi" w:cstheme="minorHAnsi"/>
        </w:rPr>
        <w:t xml:space="preserve">mots </w:t>
      </w:r>
      <w:r w:rsidR="0008271A" w:rsidRPr="000814C6">
        <w:rPr>
          <w:rFonts w:asciiTheme="minorHAnsi" w:hAnsiTheme="minorHAnsi" w:cstheme="minorHAnsi"/>
        </w:rPr>
        <w:t>d</w:t>
      </w:r>
      <w:r w:rsidR="003A28C3">
        <w:rPr>
          <w:rFonts w:asciiTheme="minorHAnsi" w:hAnsiTheme="minorHAnsi" w:cstheme="minorHAnsi"/>
        </w:rPr>
        <w:t>an</w:t>
      </w:r>
      <w:r w:rsidR="0008271A" w:rsidRPr="000814C6">
        <w:rPr>
          <w:rFonts w:asciiTheme="minorHAnsi" w:hAnsiTheme="minorHAnsi" w:cstheme="minorHAnsi"/>
        </w:rPr>
        <w:t xml:space="preserve">s </w:t>
      </w:r>
      <w:r w:rsidR="003A28C3">
        <w:rPr>
          <w:rFonts w:asciiTheme="minorHAnsi" w:hAnsiTheme="minorHAnsi" w:cstheme="minorHAnsi"/>
        </w:rPr>
        <w:t xml:space="preserve">différents </w:t>
      </w:r>
      <w:r w:rsidR="0008271A" w:rsidRPr="000814C6">
        <w:rPr>
          <w:rFonts w:asciiTheme="minorHAnsi" w:hAnsiTheme="minorHAnsi" w:cstheme="minorHAnsi"/>
        </w:rPr>
        <w:t>contextes</w:t>
      </w:r>
      <w:r w:rsidR="003A28C3">
        <w:rPr>
          <w:rFonts w:asciiTheme="minorHAnsi" w:hAnsiTheme="minorHAnsi" w:cstheme="minorHAnsi"/>
        </w:rPr>
        <w:t>,</w:t>
      </w:r>
      <w:r w:rsidR="0008271A" w:rsidRPr="000814C6">
        <w:rPr>
          <w:rFonts w:asciiTheme="minorHAnsi" w:hAnsiTheme="minorHAnsi" w:cstheme="minorHAnsi"/>
        </w:rPr>
        <w:t xml:space="preserve"> nouveaux ou élargis. </w:t>
      </w:r>
    </w:p>
    <w:p w:rsidR="003A28C3" w:rsidRPr="000814C6" w:rsidRDefault="003A28C3" w:rsidP="00F1017D">
      <w:pPr>
        <w:pStyle w:val="NormalWeb"/>
        <w:rPr>
          <w:rFonts w:asciiTheme="minorHAnsi" w:hAnsiTheme="minorHAnsi" w:cstheme="minorHAnsi"/>
        </w:rPr>
      </w:pPr>
      <w:r w:rsidRPr="00F1017D">
        <w:rPr>
          <w:rFonts w:asciiTheme="minorHAnsi" w:hAnsiTheme="minorHAnsi" w:cstheme="minorHAnsi"/>
          <w:u w:val="single"/>
        </w:rPr>
        <w:t>Ex</w:t>
      </w:r>
      <w:r w:rsidR="00F1017D">
        <w:rPr>
          <w:rFonts w:asciiTheme="minorHAnsi" w:hAnsiTheme="minorHAnsi" w:cstheme="minorHAnsi"/>
          <w:u w:val="single"/>
        </w:rPr>
        <w:t>emple</w:t>
      </w:r>
      <w:r w:rsidRPr="00F1017D">
        <w:rPr>
          <w:rFonts w:asciiTheme="minorHAnsi" w:hAnsiTheme="minorHAnsi" w:cstheme="minorHAnsi"/>
          <w:u w:val="single"/>
        </w:rPr>
        <w:t> 1 :</w:t>
      </w:r>
      <w:r>
        <w:rPr>
          <w:rFonts w:asciiTheme="minorHAnsi" w:hAnsiTheme="minorHAnsi" w:cstheme="minorHAnsi"/>
        </w:rPr>
        <w:t xml:space="preserve"> Le mot « médiane » peut être considéré dans le cadre des statistiques, mais il peut désigner aussi une médiane d’un triangle, ou encore le sens le ligne médiane d’un terrain de jeu vue en EPS.</w:t>
      </w:r>
    </w:p>
    <w:p w:rsidR="003A28C3" w:rsidRDefault="003A28C3" w:rsidP="001A44CB">
      <w:pPr>
        <w:spacing w:line="240" w:lineRule="auto"/>
        <w:textAlignment w:val="baseline"/>
        <w:rPr>
          <w:rFonts w:asciiTheme="minorHAnsi" w:eastAsia="Times New Roman" w:hAnsiTheme="minorHAnsi" w:cstheme="minorHAnsi"/>
          <w:lang w:eastAsia="fr-FR"/>
        </w:rPr>
      </w:pPr>
      <w:r w:rsidRPr="00F1017D">
        <w:rPr>
          <w:rFonts w:asciiTheme="minorHAnsi" w:eastAsia="Times New Roman" w:hAnsiTheme="minorHAnsi" w:cstheme="minorHAnsi"/>
          <w:u w:val="single"/>
          <w:lang w:eastAsia="fr-FR"/>
        </w:rPr>
        <w:t>Ex</w:t>
      </w:r>
      <w:r w:rsidR="00F1017D">
        <w:rPr>
          <w:rFonts w:asciiTheme="minorHAnsi" w:eastAsia="Times New Roman" w:hAnsiTheme="minorHAnsi" w:cstheme="minorHAnsi"/>
          <w:u w:val="single"/>
          <w:lang w:eastAsia="fr-FR"/>
        </w:rPr>
        <w:t>emple</w:t>
      </w:r>
      <w:r w:rsidRPr="00F1017D">
        <w:rPr>
          <w:rFonts w:asciiTheme="minorHAnsi" w:eastAsia="Times New Roman" w:hAnsiTheme="minorHAnsi" w:cstheme="minorHAnsi"/>
          <w:u w:val="single"/>
          <w:lang w:eastAsia="fr-FR"/>
        </w:rPr>
        <w:t xml:space="preserve"> 2 :</w:t>
      </w:r>
      <w:r>
        <w:rPr>
          <w:rFonts w:asciiTheme="minorHAnsi" w:eastAsia="Times New Roman" w:hAnsiTheme="minorHAnsi" w:cstheme="minorHAnsi"/>
          <w:lang w:eastAsia="fr-FR"/>
        </w:rPr>
        <w:t xml:space="preserve"> Certains mots quant-à eux peuvent détenir un sens bien éloigné des mathématiques. C’est le cas du mot « face » désignant la figure d’un individu, </w:t>
      </w:r>
      <w:r w:rsidR="00AF5AEF">
        <w:rPr>
          <w:rFonts w:asciiTheme="minorHAnsi" w:eastAsia="Times New Roman" w:hAnsiTheme="minorHAnsi" w:cstheme="minorHAnsi"/>
          <w:lang w:eastAsia="fr-FR"/>
        </w:rPr>
        <w:t xml:space="preserve">ou </w:t>
      </w:r>
      <w:r>
        <w:rPr>
          <w:rFonts w:asciiTheme="minorHAnsi" w:eastAsia="Times New Roman" w:hAnsiTheme="minorHAnsi" w:cstheme="minorHAnsi"/>
          <w:lang w:eastAsia="fr-FR"/>
        </w:rPr>
        <w:t>le mot « corde » évoquant une corde à sauter.</w:t>
      </w:r>
    </w:p>
    <w:p w:rsidR="003A28C3" w:rsidRDefault="003A28C3" w:rsidP="001A44CB">
      <w:pPr>
        <w:spacing w:line="240" w:lineRule="auto"/>
        <w:textAlignment w:val="baseline"/>
        <w:rPr>
          <w:rFonts w:asciiTheme="minorHAnsi" w:eastAsia="Times New Roman" w:hAnsiTheme="minorHAnsi" w:cstheme="minorHAnsi"/>
          <w:lang w:eastAsia="fr-FR"/>
        </w:rPr>
      </w:pPr>
    </w:p>
    <w:p w:rsidR="00F1017D" w:rsidRDefault="003A28C3" w:rsidP="001A44CB">
      <w:pPr>
        <w:spacing w:line="240" w:lineRule="auto"/>
        <w:textAlignment w:val="baseline"/>
        <w:rPr>
          <w:rFonts w:asciiTheme="minorHAnsi" w:eastAsia="Times New Roman" w:hAnsiTheme="minorHAnsi" w:cstheme="minorHAnsi"/>
          <w:lang w:eastAsia="fr-FR"/>
        </w:rPr>
      </w:pPr>
      <w:r w:rsidRPr="00F1017D">
        <w:rPr>
          <w:rFonts w:asciiTheme="minorHAnsi" w:eastAsia="Times New Roman" w:hAnsiTheme="minorHAnsi" w:cstheme="minorHAnsi"/>
          <w:u w:val="single"/>
          <w:lang w:eastAsia="fr-FR"/>
        </w:rPr>
        <w:t>Ex</w:t>
      </w:r>
      <w:r w:rsidR="00F1017D">
        <w:rPr>
          <w:rFonts w:asciiTheme="minorHAnsi" w:eastAsia="Times New Roman" w:hAnsiTheme="minorHAnsi" w:cstheme="minorHAnsi"/>
          <w:u w:val="single"/>
          <w:lang w:eastAsia="fr-FR"/>
        </w:rPr>
        <w:t>emple</w:t>
      </w:r>
      <w:r w:rsidRPr="00F1017D">
        <w:rPr>
          <w:rFonts w:asciiTheme="minorHAnsi" w:eastAsia="Times New Roman" w:hAnsiTheme="minorHAnsi" w:cstheme="minorHAnsi"/>
          <w:u w:val="single"/>
          <w:lang w:eastAsia="fr-FR"/>
        </w:rPr>
        <w:t xml:space="preserve"> 3 :</w:t>
      </w:r>
      <w:r>
        <w:rPr>
          <w:rFonts w:asciiTheme="minorHAnsi" w:eastAsia="Times New Roman" w:hAnsiTheme="minorHAnsi" w:cstheme="minorHAnsi"/>
          <w:lang w:eastAsia="fr-FR"/>
        </w:rPr>
        <w:t xml:space="preserve"> </w:t>
      </w:r>
      <w:r w:rsidR="00AF5AEF">
        <w:rPr>
          <w:rFonts w:asciiTheme="minorHAnsi" w:eastAsia="Times New Roman" w:hAnsiTheme="minorHAnsi" w:cstheme="minorHAnsi"/>
          <w:lang w:eastAsia="fr-FR"/>
        </w:rPr>
        <w:t>D’autres</w:t>
      </w:r>
      <w:r>
        <w:rPr>
          <w:rFonts w:asciiTheme="minorHAnsi" w:eastAsia="Times New Roman" w:hAnsiTheme="minorHAnsi" w:cstheme="minorHAnsi"/>
          <w:lang w:eastAsia="fr-FR"/>
        </w:rPr>
        <w:t xml:space="preserve"> mots, sont aussi bien utiles aux mathématiques qu’à d’autres </w:t>
      </w:r>
      <w:r w:rsidR="00F1017D">
        <w:rPr>
          <w:rFonts w:asciiTheme="minorHAnsi" w:eastAsia="Times New Roman" w:hAnsiTheme="minorHAnsi" w:cstheme="minorHAnsi"/>
          <w:lang w:eastAsia="fr-FR"/>
        </w:rPr>
        <w:t>disciplines</w:t>
      </w:r>
      <w:r>
        <w:rPr>
          <w:rFonts w:asciiTheme="minorHAnsi" w:eastAsia="Times New Roman" w:hAnsiTheme="minorHAnsi" w:cstheme="minorHAnsi"/>
          <w:lang w:eastAsia="fr-FR"/>
        </w:rPr>
        <w:t>. Ce serait par exemple le cas des mots « hyperboles », « paraboles » et « ellipses » qui désignent aussi bien des objets géométriques que des figure</w:t>
      </w:r>
      <w:r w:rsidR="00F1017D">
        <w:rPr>
          <w:rFonts w:asciiTheme="minorHAnsi" w:eastAsia="Times New Roman" w:hAnsiTheme="minorHAnsi" w:cstheme="minorHAnsi"/>
          <w:lang w:eastAsia="fr-FR"/>
        </w:rPr>
        <w:t>s</w:t>
      </w:r>
      <w:r>
        <w:rPr>
          <w:rFonts w:asciiTheme="minorHAnsi" w:eastAsia="Times New Roman" w:hAnsiTheme="minorHAnsi" w:cstheme="minorHAnsi"/>
          <w:lang w:eastAsia="fr-FR"/>
        </w:rPr>
        <w:t xml:space="preserve"> de style </w:t>
      </w:r>
      <w:r w:rsidR="00F1017D">
        <w:rPr>
          <w:rFonts w:asciiTheme="minorHAnsi" w:eastAsia="Times New Roman" w:hAnsiTheme="minorHAnsi" w:cstheme="minorHAnsi"/>
          <w:lang w:eastAsia="fr-FR"/>
        </w:rPr>
        <w:t>en français.</w:t>
      </w:r>
    </w:p>
    <w:p w:rsidR="00F1017D" w:rsidRDefault="00F1017D" w:rsidP="001A44CB">
      <w:pPr>
        <w:spacing w:line="240" w:lineRule="auto"/>
        <w:textAlignment w:val="baseline"/>
        <w:rPr>
          <w:rFonts w:asciiTheme="minorHAnsi" w:eastAsia="Times New Roman" w:hAnsiTheme="minorHAnsi" w:cstheme="minorHAnsi"/>
          <w:lang w:eastAsia="fr-FR"/>
        </w:rPr>
      </w:pPr>
      <w:r>
        <w:rPr>
          <w:rFonts w:asciiTheme="minorHAnsi" w:eastAsia="Times New Roman" w:hAnsiTheme="minorHAnsi" w:cstheme="minorHAnsi"/>
          <w:lang w:eastAsia="fr-FR"/>
        </w:rPr>
        <w:t>On se méfiera aussi de mots tels que le mot « hypothèses » dont le sens en mathématiques, en biologie et dans le langage courant différent quelque peu.</w:t>
      </w:r>
    </w:p>
    <w:p w:rsidR="00F1017D" w:rsidRDefault="00F1017D" w:rsidP="001A44CB">
      <w:pPr>
        <w:spacing w:line="240" w:lineRule="auto"/>
        <w:textAlignment w:val="baseline"/>
        <w:rPr>
          <w:rFonts w:asciiTheme="minorHAnsi" w:eastAsia="Times New Roman" w:hAnsiTheme="minorHAnsi" w:cstheme="minorHAnsi"/>
          <w:lang w:eastAsia="fr-FR"/>
        </w:rPr>
      </w:pPr>
    </w:p>
    <w:p w:rsidR="0008271A" w:rsidRPr="001A44CB" w:rsidRDefault="00AF5AEF" w:rsidP="001A44CB">
      <w:pPr>
        <w:spacing w:line="240" w:lineRule="auto"/>
        <w:textAlignment w:val="baseline"/>
        <w:rPr>
          <w:rFonts w:asciiTheme="minorHAnsi" w:eastAsia="Times New Roman" w:hAnsiTheme="minorHAnsi" w:cstheme="minorHAnsi"/>
          <w:lang w:eastAsia="fr-FR"/>
        </w:rPr>
      </w:pPr>
      <w:r>
        <w:rPr>
          <w:rFonts w:asciiTheme="minorHAnsi" w:eastAsia="Times New Roman" w:hAnsiTheme="minorHAnsi" w:cstheme="minorHAnsi"/>
          <w:lang w:eastAsia="fr-FR"/>
        </w:rPr>
        <w:t>C</w:t>
      </w:r>
      <w:r w:rsidR="00F1017D">
        <w:rPr>
          <w:rFonts w:asciiTheme="minorHAnsi" w:eastAsia="Times New Roman" w:hAnsiTheme="minorHAnsi" w:cstheme="minorHAnsi"/>
          <w:lang w:eastAsia="fr-FR"/>
        </w:rPr>
        <w:t xml:space="preserve">e jeu </w:t>
      </w:r>
      <w:r>
        <w:rPr>
          <w:rFonts w:asciiTheme="minorHAnsi" w:eastAsia="Times New Roman" w:hAnsiTheme="minorHAnsi" w:cstheme="minorHAnsi"/>
          <w:lang w:eastAsia="fr-FR"/>
        </w:rPr>
        <w:t xml:space="preserve">de </w:t>
      </w:r>
      <w:proofErr w:type="spellStart"/>
      <w:r w:rsidR="00F1017D">
        <w:rPr>
          <w:rFonts w:asciiTheme="minorHAnsi" w:eastAsia="Times New Roman" w:hAnsiTheme="minorHAnsi" w:cstheme="minorHAnsi"/>
          <w:lang w:eastAsia="fr-FR"/>
        </w:rPr>
        <w:t>Time’s</w:t>
      </w:r>
      <w:proofErr w:type="spellEnd"/>
      <w:r w:rsidR="00F1017D">
        <w:rPr>
          <w:rFonts w:asciiTheme="minorHAnsi" w:eastAsia="Times New Roman" w:hAnsiTheme="minorHAnsi" w:cstheme="minorHAnsi"/>
          <w:lang w:eastAsia="fr-FR"/>
        </w:rPr>
        <w:t xml:space="preserve"> up est l’occasion de revenir avec les élèves sur la polysémie des mots mathématiques.</w:t>
      </w:r>
      <w:r w:rsidR="003A28C3">
        <w:rPr>
          <w:rFonts w:asciiTheme="minorHAnsi" w:eastAsia="Times New Roman" w:hAnsiTheme="minorHAnsi" w:cstheme="minorHAnsi"/>
          <w:lang w:eastAsia="fr-FR"/>
        </w:rPr>
        <w:t xml:space="preserve"> </w:t>
      </w:r>
    </w:p>
    <w:sectPr w:rsidR="0008271A" w:rsidRPr="001A44CB" w:rsidSect="00734F8F">
      <w:footerReference w:type="default" r:id="rId21"/>
      <w:pgSz w:w="11906" w:h="16838"/>
      <w:pgMar w:top="567" w:right="720" w:bottom="284" w:left="720" w:header="708" w:footer="708"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6A4" w:rsidRDefault="00F846A4">
      <w:pPr>
        <w:spacing w:line="240" w:lineRule="auto"/>
      </w:pPr>
      <w:r>
        <w:separator/>
      </w:r>
    </w:p>
  </w:endnote>
  <w:endnote w:type="continuationSeparator" w:id="0">
    <w:p w:rsidR="00F846A4" w:rsidRDefault="00F846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iCs/>
        <w:color w:val="8C8C8C" w:themeColor="background1" w:themeShade="8C"/>
      </w:rPr>
      <w:alias w:val="Société"/>
      <w:id w:val="839287504"/>
      <w:placeholder>
        <w:docPart w:val="581052F899CE485F976752FA6578D8A0"/>
      </w:placeholder>
      <w:dataBinding w:prefixMappings="xmlns:ns0='http://schemas.openxmlformats.org/officeDocument/2006/extended-properties'" w:xpath="/ns0:Properties[1]/ns0:Company[1]" w:storeItemID="{6668398D-A668-4E3E-A5EB-62B293D839F1}"/>
      <w:text/>
    </w:sdtPr>
    <w:sdtContent>
      <w:p w:rsidR="00C178D6" w:rsidRDefault="00FA1FD7" w:rsidP="00734F8F">
        <w:pPr>
          <w:pStyle w:val="Pieddepage"/>
          <w:pBdr>
            <w:top w:val="single" w:sz="24" w:space="5" w:color="9BBB59" w:themeColor="accent3"/>
          </w:pBdr>
          <w:tabs>
            <w:tab w:val="left" w:pos="6466"/>
            <w:tab w:val="right" w:pos="10466"/>
          </w:tabs>
          <w:rPr>
            <w:i/>
            <w:iCs/>
            <w:color w:val="8C8C8C" w:themeColor="background1" w:themeShade="8C"/>
          </w:rPr>
        </w:pPr>
        <w:r>
          <w:rPr>
            <w:i/>
            <w:iCs/>
            <w:color w:val="8C8C8C" w:themeColor="background1" w:themeShade="8C"/>
          </w:rPr>
          <w:t xml:space="preserve">IREM Jeux </w:t>
        </w:r>
        <w:r w:rsidR="00857601">
          <w:rPr>
            <w:i/>
            <w:iCs/>
            <w:color w:val="8C8C8C" w:themeColor="background1" w:themeShade="8C"/>
          </w:rPr>
          <w:t xml:space="preserve">mathématiques </w:t>
        </w:r>
        <w:r>
          <w:rPr>
            <w:i/>
            <w:iCs/>
            <w:color w:val="8C8C8C" w:themeColor="background1" w:themeShade="8C"/>
          </w:rPr>
          <w:t xml:space="preserve">– Amiens – </w:t>
        </w:r>
        <w:r w:rsidR="0008271A">
          <w:rPr>
            <w:i/>
            <w:iCs/>
            <w:color w:val="8C8C8C" w:themeColor="background1" w:themeShade="8C"/>
          </w:rPr>
          <w:t>François Delannoy</w:t>
        </w:r>
      </w:p>
    </w:sdtContent>
  </w:sdt>
  <w:p w:rsidR="00C178D6" w:rsidRDefault="00C178D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6A4" w:rsidRDefault="00F846A4">
      <w:pPr>
        <w:spacing w:line="240" w:lineRule="auto"/>
      </w:pPr>
      <w:r>
        <w:separator/>
      </w:r>
    </w:p>
  </w:footnote>
  <w:footnote w:type="continuationSeparator" w:id="0">
    <w:p w:rsidR="00F846A4" w:rsidRDefault="00F846A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1">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50829AA"/>
    <w:multiLevelType w:val="multilevel"/>
    <w:tmpl w:val="4F2C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85E90"/>
    <w:multiLevelType w:val="hybridMultilevel"/>
    <w:tmpl w:val="28C8F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FE592A"/>
    <w:multiLevelType w:val="hybridMultilevel"/>
    <w:tmpl w:val="E118FC6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2D1044"/>
    <w:multiLevelType w:val="hybridMultilevel"/>
    <w:tmpl w:val="B818FAA8"/>
    <w:lvl w:ilvl="0" w:tplc="9D10D74A">
      <w:numFmt w:val="bullet"/>
      <w:lvlText w:val=""/>
      <w:lvlJc w:val="left"/>
      <w:pPr>
        <w:ind w:left="720" w:hanging="360"/>
      </w:pPr>
      <w:rPr>
        <w:rFonts w:ascii="Wingdings" w:eastAsia="SimSu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1B968E4"/>
    <w:multiLevelType w:val="hybridMultilevel"/>
    <w:tmpl w:val="5FE66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9D61260"/>
    <w:multiLevelType w:val="hybridMultilevel"/>
    <w:tmpl w:val="0736DD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B3A54AE"/>
    <w:multiLevelType w:val="hybridMultilevel"/>
    <w:tmpl w:val="C3308856"/>
    <w:lvl w:ilvl="0" w:tplc="33304920">
      <w:numFmt w:val="bullet"/>
      <w:lvlText w:val="-"/>
      <w:lvlJc w:val="left"/>
      <w:pPr>
        <w:ind w:left="720" w:hanging="360"/>
      </w:pPr>
      <w:rPr>
        <w:rFonts w:ascii="Calibri" w:eastAsia="SimSun" w:hAnsi="Calibri" w:cs="Calibri"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1AD5D26"/>
    <w:multiLevelType w:val="hybridMultilevel"/>
    <w:tmpl w:val="A2227E16"/>
    <w:lvl w:ilvl="0" w:tplc="040C000D">
      <w:start w:val="1"/>
      <w:numFmt w:val="bullet"/>
      <w:lvlText w:val=""/>
      <w:lvlJc w:val="left"/>
      <w:pPr>
        <w:ind w:left="1788" w:hanging="360"/>
      </w:pPr>
      <w:rPr>
        <w:rFonts w:ascii="Wingdings" w:hAnsi="Wingdings"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1">
    <w:nsid w:val="41B174E9"/>
    <w:multiLevelType w:val="hybridMultilevel"/>
    <w:tmpl w:val="A380EEC4"/>
    <w:lvl w:ilvl="0" w:tplc="040C0001">
      <w:start w:val="1"/>
      <w:numFmt w:val="bullet"/>
      <w:lvlText w:val=""/>
      <w:lvlJc w:val="left"/>
      <w:pPr>
        <w:ind w:left="1431" w:hanging="360"/>
      </w:pPr>
      <w:rPr>
        <w:rFonts w:ascii="Symbol" w:hAnsi="Symbol" w:hint="default"/>
      </w:rPr>
    </w:lvl>
    <w:lvl w:ilvl="1" w:tplc="040C0003" w:tentative="1">
      <w:start w:val="1"/>
      <w:numFmt w:val="bullet"/>
      <w:lvlText w:val="o"/>
      <w:lvlJc w:val="left"/>
      <w:pPr>
        <w:ind w:left="2151" w:hanging="360"/>
      </w:pPr>
      <w:rPr>
        <w:rFonts w:ascii="Courier New" w:hAnsi="Courier New" w:cs="Courier New" w:hint="default"/>
      </w:rPr>
    </w:lvl>
    <w:lvl w:ilvl="2" w:tplc="040C0005" w:tentative="1">
      <w:start w:val="1"/>
      <w:numFmt w:val="bullet"/>
      <w:lvlText w:val=""/>
      <w:lvlJc w:val="left"/>
      <w:pPr>
        <w:ind w:left="2871" w:hanging="360"/>
      </w:pPr>
      <w:rPr>
        <w:rFonts w:ascii="Wingdings" w:hAnsi="Wingdings" w:hint="default"/>
      </w:rPr>
    </w:lvl>
    <w:lvl w:ilvl="3" w:tplc="040C0001" w:tentative="1">
      <w:start w:val="1"/>
      <w:numFmt w:val="bullet"/>
      <w:lvlText w:val=""/>
      <w:lvlJc w:val="left"/>
      <w:pPr>
        <w:ind w:left="3591" w:hanging="360"/>
      </w:pPr>
      <w:rPr>
        <w:rFonts w:ascii="Symbol" w:hAnsi="Symbol" w:hint="default"/>
      </w:rPr>
    </w:lvl>
    <w:lvl w:ilvl="4" w:tplc="040C0003" w:tentative="1">
      <w:start w:val="1"/>
      <w:numFmt w:val="bullet"/>
      <w:lvlText w:val="o"/>
      <w:lvlJc w:val="left"/>
      <w:pPr>
        <w:ind w:left="4311" w:hanging="360"/>
      </w:pPr>
      <w:rPr>
        <w:rFonts w:ascii="Courier New" w:hAnsi="Courier New" w:cs="Courier New" w:hint="default"/>
      </w:rPr>
    </w:lvl>
    <w:lvl w:ilvl="5" w:tplc="040C0005" w:tentative="1">
      <w:start w:val="1"/>
      <w:numFmt w:val="bullet"/>
      <w:lvlText w:val=""/>
      <w:lvlJc w:val="left"/>
      <w:pPr>
        <w:ind w:left="5031" w:hanging="360"/>
      </w:pPr>
      <w:rPr>
        <w:rFonts w:ascii="Wingdings" w:hAnsi="Wingdings" w:hint="default"/>
      </w:rPr>
    </w:lvl>
    <w:lvl w:ilvl="6" w:tplc="040C0001" w:tentative="1">
      <w:start w:val="1"/>
      <w:numFmt w:val="bullet"/>
      <w:lvlText w:val=""/>
      <w:lvlJc w:val="left"/>
      <w:pPr>
        <w:ind w:left="5751" w:hanging="360"/>
      </w:pPr>
      <w:rPr>
        <w:rFonts w:ascii="Symbol" w:hAnsi="Symbol" w:hint="default"/>
      </w:rPr>
    </w:lvl>
    <w:lvl w:ilvl="7" w:tplc="040C0003" w:tentative="1">
      <w:start w:val="1"/>
      <w:numFmt w:val="bullet"/>
      <w:lvlText w:val="o"/>
      <w:lvlJc w:val="left"/>
      <w:pPr>
        <w:ind w:left="6471" w:hanging="360"/>
      </w:pPr>
      <w:rPr>
        <w:rFonts w:ascii="Courier New" w:hAnsi="Courier New" w:cs="Courier New" w:hint="default"/>
      </w:rPr>
    </w:lvl>
    <w:lvl w:ilvl="8" w:tplc="040C0005" w:tentative="1">
      <w:start w:val="1"/>
      <w:numFmt w:val="bullet"/>
      <w:lvlText w:val=""/>
      <w:lvlJc w:val="left"/>
      <w:pPr>
        <w:ind w:left="7191" w:hanging="360"/>
      </w:pPr>
      <w:rPr>
        <w:rFonts w:ascii="Wingdings" w:hAnsi="Wingdings" w:hint="default"/>
      </w:rPr>
    </w:lvl>
  </w:abstractNum>
  <w:abstractNum w:abstractNumId="12">
    <w:nsid w:val="4EBC4FD3"/>
    <w:multiLevelType w:val="hybridMultilevel"/>
    <w:tmpl w:val="C93C8FB2"/>
    <w:lvl w:ilvl="0" w:tplc="A734262C">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0D70DAF"/>
    <w:multiLevelType w:val="hybridMultilevel"/>
    <w:tmpl w:val="CF84A2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164206B"/>
    <w:multiLevelType w:val="hybridMultilevel"/>
    <w:tmpl w:val="AD0C408A"/>
    <w:lvl w:ilvl="0" w:tplc="82B6124E">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9EA3A09"/>
    <w:multiLevelType w:val="hybridMultilevel"/>
    <w:tmpl w:val="6E587D62"/>
    <w:lvl w:ilvl="0" w:tplc="296C572A">
      <w:numFmt w:val="bullet"/>
      <w:lvlText w:val=""/>
      <w:lvlJc w:val="left"/>
      <w:pPr>
        <w:ind w:left="720" w:hanging="360"/>
      </w:pPr>
      <w:rPr>
        <w:rFonts w:ascii="Wingdings" w:eastAsia="SimSu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4166283"/>
    <w:multiLevelType w:val="hybridMultilevel"/>
    <w:tmpl w:val="2380412A"/>
    <w:lvl w:ilvl="0" w:tplc="04A227C6">
      <w:start w:val="1"/>
      <w:numFmt w:val="bullet"/>
      <w:lvlText w:val="-"/>
      <w:lvlJc w:val="left"/>
      <w:pPr>
        <w:ind w:left="720" w:hanging="360"/>
      </w:pPr>
      <w:rPr>
        <w:rFonts w:ascii="Georgia" w:eastAsiaTheme="minorHAnsi" w:hAnsi="Georgia" w:cstheme="minorBidi" w:hint="default"/>
        <w:color w:val="4040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E6867EF"/>
    <w:multiLevelType w:val="hybridMultilevel"/>
    <w:tmpl w:val="1B54CC8C"/>
    <w:lvl w:ilvl="0" w:tplc="80BE5854">
      <w:start w:val="1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BEB3EC8"/>
    <w:multiLevelType w:val="hybridMultilevel"/>
    <w:tmpl w:val="8C9CD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DF023B7"/>
    <w:multiLevelType w:val="hybridMultilevel"/>
    <w:tmpl w:val="9BB62850"/>
    <w:lvl w:ilvl="0" w:tplc="44E43E3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3"/>
  </w:num>
  <w:num w:numId="5">
    <w:abstractNumId w:val="5"/>
  </w:num>
  <w:num w:numId="6">
    <w:abstractNumId w:val="11"/>
  </w:num>
  <w:num w:numId="7">
    <w:abstractNumId w:val="12"/>
  </w:num>
  <w:num w:numId="8">
    <w:abstractNumId w:val="10"/>
  </w:num>
  <w:num w:numId="9">
    <w:abstractNumId w:val="4"/>
  </w:num>
  <w:num w:numId="10">
    <w:abstractNumId w:val="9"/>
  </w:num>
  <w:num w:numId="11">
    <w:abstractNumId w:val="16"/>
  </w:num>
  <w:num w:numId="12">
    <w:abstractNumId w:val="15"/>
  </w:num>
  <w:num w:numId="13">
    <w:abstractNumId w:val="7"/>
  </w:num>
  <w:num w:numId="14">
    <w:abstractNumId w:val="6"/>
  </w:num>
  <w:num w:numId="15">
    <w:abstractNumId w:val="14"/>
  </w:num>
  <w:num w:numId="16">
    <w:abstractNumId w:val="18"/>
  </w:num>
  <w:num w:numId="17">
    <w:abstractNumId w:val="8"/>
  </w:num>
  <w:num w:numId="18">
    <w:abstractNumId w:val="19"/>
  </w:num>
  <w:num w:numId="19">
    <w:abstractNumId w:val="17"/>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425"/>
  <w:defaultTableStyle w:val="Normal"/>
  <w:evenAndOddHeaders/>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35842">
      <o:colormenu v:ext="edit" fillcolor="none [660]" strokecolor="none"/>
    </o:shapedefaults>
  </w:hdrShapeDefaults>
  <w:footnotePr>
    <w:footnote w:id="-1"/>
    <w:footnote w:id="0"/>
  </w:footnotePr>
  <w:endnotePr>
    <w:endnote w:id="-1"/>
    <w:endnote w:id="0"/>
  </w:endnotePr>
  <w:compat>
    <w:spaceForUL/>
    <w:balanceSingleByteDoubleByteWidth/>
    <w:doNotLeaveBackslashAlone/>
    <w:ulTrailSpace/>
    <w:adjustLineHeightInTable/>
  </w:compat>
  <w:rsids>
    <w:rsidRoot w:val="00AA01F6"/>
    <w:rsid w:val="00005608"/>
    <w:rsid w:val="00014ED0"/>
    <w:rsid w:val="00022A9B"/>
    <w:rsid w:val="000254C5"/>
    <w:rsid w:val="000303F9"/>
    <w:rsid w:val="0003792C"/>
    <w:rsid w:val="00040784"/>
    <w:rsid w:val="000448B6"/>
    <w:rsid w:val="00064712"/>
    <w:rsid w:val="00072553"/>
    <w:rsid w:val="000730E7"/>
    <w:rsid w:val="000742A5"/>
    <w:rsid w:val="0008271A"/>
    <w:rsid w:val="000C0EDE"/>
    <w:rsid w:val="000D69E2"/>
    <w:rsid w:val="00106D02"/>
    <w:rsid w:val="00117FD3"/>
    <w:rsid w:val="00127F7D"/>
    <w:rsid w:val="00136BEB"/>
    <w:rsid w:val="001545DD"/>
    <w:rsid w:val="00172AA5"/>
    <w:rsid w:val="00197FD2"/>
    <w:rsid w:val="001A44CB"/>
    <w:rsid w:val="001B6A16"/>
    <w:rsid w:val="001D7BF4"/>
    <w:rsid w:val="001E3F55"/>
    <w:rsid w:val="001F6185"/>
    <w:rsid w:val="002217F6"/>
    <w:rsid w:val="00222DDB"/>
    <w:rsid w:val="002236A0"/>
    <w:rsid w:val="00284509"/>
    <w:rsid w:val="00286B62"/>
    <w:rsid w:val="002A2AE0"/>
    <w:rsid w:val="002C34DD"/>
    <w:rsid w:val="002C4EC7"/>
    <w:rsid w:val="002D7A72"/>
    <w:rsid w:val="002F54C2"/>
    <w:rsid w:val="003069C5"/>
    <w:rsid w:val="00306E15"/>
    <w:rsid w:val="00327B98"/>
    <w:rsid w:val="00352C56"/>
    <w:rsid w:val="003567D6"/>
    <w:rsid w:val="00357841"/>
    <w:rsid w:val="003650D3"/>
    <w:rsid w:val="00380913"/>
    <w:rsid w:val="00394958"/>
    <w:rsid w:val="003A0D0F"/>
    <w:rsid w:val="003A22BC"/>
    <w:rsid w:val="003A28C3"/>
    <w:rsid w:val="003B6A1D"/>
    <w:rsid w:val="003F0A2D"/>
    <w:rsid w:val="00476B1A"/>
    <w:rsid w:val="00482040"/>
    <w:rsid w:val="00486842"/>
    <w:rsid w:val="00487B90"/>
    <w:rsid w:val="004A1D5D"/>
    <w:rsid w:val="004B3132"/>
    <w:rsid w:val="004E05DD"/>
    <w:rsid w:val="004E0658"/>
    <w:rsid w:val="004E5BE5"/>
    <w:rsid w:val="0050078F"/>
    <w:rsid w:val="005656C8"/>
    <w:rsid w:val="00572FA6"/>
    <w:rsid w:val="0059269E"/>
    <w:rsid w:val="005D5A59"/>
    <w:rsid w:val="005E0458"/>
    <w:rsid w:val="005E7128"/>
    <w:rsid w:val="005F1CFF"/>
    <w:rsid w:val="00614033"/>
    <w:rsid w:val="0061612E"/>
    <w:rsid w:val="00644218"/>
    <w:rsid w:val="006743D4"/>
    <w:rsid w:val="00690A13"/>
    <w:rsid w:val="006A14FD"/>
    <w:rsid w:val="006A48D1"/>
    <w:rsid w:val="006A7074"/>
    <w:rsid w:val="006D6167"/>
    <w:rsid w:val="006E2F1D"/>
    <w:rsid w:val="006E2FF8"/>
    <w:rsid w:val="006E390B"/>
    <w:rsid w:val="0070146D"/>
    <w:rsid w:val="00724E73"/>
    <w:rsid w:val="0073348D"/>
    <w:rsid w:val="00734F8F"/>
    <w:rsid w:val="00765D05"/>
    <w:rsid w:val="0078052B"/>
    <w:rsid w:val="00782952"/>
    <w:rsid w:val="00783E4C"/>
    <w:rsid w:val="00784D62"/>
    <w:rsid w:val="007A1279"/>
    <w:rsid w:val="007B2CA0"/>
    <w:rsid w:val="007B4E3C"/>
    <w:rsid w:val="008351AF"/>
    <w:rsid w:val="00843EF0"/>
    <w:rsid w:val="00844726"/>
    <w:rsid w:val="00847A99"/>
    <w:rsid w:val="00857601"/>
    <w:rsid w:val="0088701A"/>
    <w:rsid w:val="008B6027"/>
    <w:rsid w:val="008C6A49"/>
    <w:rsid w:val="008D69E5"/>
    <w:rsid w:val="008E11C8"/>
    <w:rsid w:val="009370B8"/>
    <w:rsid w:val="00942EA6"/>
    <w:rsid w:val="00953F04"/>
    <w:rsid w:val="00964806"/>
    <w:rsid w:val="00967709"/>
    <w:rsid w:val="00985D61"/>
    <w:rsid w:val="00991DB6"/>
    <w:rsid w:val="009961E0"/>
    <w:rsid w:val="009C73C4"/>
    <w:rsid w:val="009D4DD9"/>
    <w:rsid w:val="00A12344"/>
    <w:rsid w:val="00A35F8C"/>
    <w:rsid w:val="00A449C0"/>
    <w:rsid w:val="00A661EA"/>
    <w:rsid w:val="00A73C79"/>
    <w:rsid w:val="00AA01F6"/>
    <w:rsid w:val="00AA2FEF"/>
    <w:rsid w:val="00AB19EB"/>
    <w:rsid w:val="00AD7B91"/>
    <w:rsid w:val="00AF5AEF"/>
    <w:rsid w:val="00B04233"/>
    <w:rsid w:val="00B05C85"/>
    <w:rsid w:val="00B2415A"/>
    <w:rsid w:val="00B27762"/>
    <w:rsid w:val="00B343F7"/>
    <w:rsid w:val="00B3663E"/>
    <w:rsid w:val="00B56977"/>
    <w:rsid w:val="00B57AFB"/>
    <w:rsid w:val="00B639EC"/>
    <w:rsid w:val="00B675A5"/>
    <w:rsid w:val="00B91C97"/>
    <w:rsid w:val="00BA6833"/>
    <w:rsid w:val="00BC3BA7"/>
    <w:rsid w:val="00BC5D1A"/>
    <w:rsid w:val="00C001DB"/>
    <w:rsid w:val="00C039A9"/>
    <w:rsid w:val="00C178D6"/>
    <w:rsid w:val="00C22A45"/>
    <w:rsid w:val="00C74D6C"/>
    <w:rsid w:val="00C8188B"/>
    <w:rsid w:val="00CB1314"/>
    <w:rsid w:val="00CC37D4"/>
    <w:rsid w:val="00CC3FCA"/>
    <w:rsid w:val="00D14173"/>
    <w:rsid w:val="00D50A8B"/>
    <w:rsid w:val="00D74EC6"/>
    <w:rsid w:val="00DA6E4B"/>
    <w:rsid w:val="00DD1593"/>
    <w:rsid w:val="00DE65C4"/>
    <w:rsid w:val="00DF34EC"/>
    <w:rsid w:val="00E34AE2"/>
    <w:rsid w:val="00E62B23"/>
    <w:rsid w:val="00E634BF"/>
    <w:rsid w:val="00E65250"/>
    <w:rsid w:val="00E77911"/>
    <w:rsid w:val="00E95D26"/>
    <w:rsid w:val="00E962CF"/>
    <w:rsid w:val="00EA49ED"/>
    <w:rsid w:val="00EB3F93"/>
    <w:rsid w:val="00ED5ECB"/>
    <w:rsid w:val="00F01D2D"/>
    <w:rsid w:val="00F1017D"/>
    <w:rsid w:val="00F23B79"/>
    <w:rsid w:val="00F314E7"/>
    <w:rsid w:val="00F433F2"/>
    <w:rsid w:val="00F55CB5"/>
    <w:rsid w:val="00F64B1C"/>
    <w:rsid w:val="00F75B86"/>
    <w:rsid w:val="00F846A4"/>
    <w:rsid w:val="00F857E5"/>
    <w:rsid w:val="00FA1FD7"/>
    <w:rsid w:val="00FA2D14"/>
    <w:rsid w:val="00FC7004"/>
    <w:rsid w:val="00FE0C5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2">
      <o:colormenu v:ext="edit" fillcolor="none [660]" strokecolor="none"/>
    </o:shapedefaults>
    <o:shapelayout v:ext="edit">
      <o:idmap v:ext="edit" data="1"/>
      <o:rules v:ext="edit">
        <o:r id="V:Rule4" type="connector" idref="#_x0000_s1034"/>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D2"/>
    <w:pPr>
      <w:suppressAutoHyphens/>
      <w:spacing w:line="100" w:lineRule="atLeast"/>
    </w:pPr>
    <w:rPr>
      <w:rFonts w:ascii="Calibri" w:eastAsia="SimSun" w:hAnsi="Calibri" w:cs="Calibri"/>
      <w:kern w:val="1"/>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197FD2"/>
  </w:style>
  <w:style w:type="character" w:customStyle="1" w:styleId="En-tteCar">
    <w:name w:val="En-tête Car"/>
    <w:rsid w:val="00197FD2"/>
    <w:rPr>
      <w:rFonts w:ascii="Times New Roman" w:eastAsia="Times New Roman" w:hAnsi="Times New Roman" w:cs="Times New Roman"/>
      <w:sz w:val="24"/>
      <w:szCs w:val="24"/>
    </w:rPr>
  </w:style>
  <w:style w:type="character" w:customStyle="1" w:styleId="PieddepageCar">
    <w:name w:val="Pied de page Car"/>
    <w:uiPriority w:val="99"/>
    <w:rsid w:val="00197FD2"/>
    <w:rPr>
      <w:rFonts w:ascii="Times New Roman" w:eastAsia="Times New Roman" w:hAnsi="Times New Roman" w:cs="Times New Roman"/>
      <w:sz w:val="24"/>
      <w:szCs w:val="24"/>
    </w:rPr>
  </w:style>
  <w:style w:type="character" w:customStyle="1" w:styleId="ListLabel1">
    <w:name w:val="ListLabel 1"/>
    <w:rsid w:val="00197FD2"/>
    <w:rPr>
      <w:rFonts w:eastAsia="OpenSymbol" w:cs="OpenSymbol"/>
    </w:rPr>
  </w:style>
  <w:style w:type="character" w:customStyle="1" w:styleId="ListLabel2">
    <w:name w:val="ListLabel 2"/>
    <w:rsid w:val="00197FD2"/>
    <w:rPr>
      <w:rFonts w:cs="Courier New"/>
    </w:rPr>
  </w:style>
  <w:style w:type="paragraph" w:customStyle="1" w:styleId="Titre1">
    <w:name w:val="Titre1"/>
    <w:basedOn w:val="Normal"/>
    <w:next w:val="Corpsdetexte"/>
    <w:rsid w:val="00197FD2"/>
    <w:pPr>
      <w:keepNext/>
      <w:spacing w:before="240" w:after="120"/>
    </w:pPr>
    <w:rPr>
      <w:rFonts w:ascii="Arial" w:eastAsia="Microsoft YaHei" w:hAnsi="Arial" w:cs="Mangal"/>
      <w:sz w:val="28"/>
      <w:szCs w:val="28"/>
    </w:rPr>
  </w:style>
  <w:style w:type="paragraph" w:styleId="Corpsdetexte">
    <w:name w:val="Body Text"/>
    <w:basedOn w:val="Normal"/>
    <w:rsid w:val="00197FD2"/>
    <w:pPr>
      <w:spacing w:after="120"/>
    </w:pPr>
  </w:style>
  <w:style w:type="paragraph" w:styleId="Liste">
    <w:name w:val="List"/>
    <w:basedOn w:val="Corpsdetexte"/>
    <w:rsid w:val="00197FD2"/>
    <w:rPr>
      <w:rFonts w:cs="Mangal"/>
    </w:rPr>
  </w:style>
  <w:style w:type="paragraph" w:customStyle="1" w:styleId="Lgende1">
    <w:name w:val="Légende1"/>
    <w:basedOn w:val="Normal"/>
    <w:rsid w:val="00197FD2"/>
    <w:pPr>
      <w:suppressLineNumbers/>
      <w:spacing w:before="120" w:after="120"/>
    </w:pPr>
    <w:rPr>
      <w:rFonts w:cs="Mangal"/>
      <w:i/>
      <w:iCs/>
    </w:rPr>
  </w:style>
  <w:style w:type="paragraph" w:customStyle="1" w:styleId="Index">
    <w:name w:val="Index"/>
    <w:basedOn w:val="Normal"/>
    <w:rsid w:val="00197FD2"/>
    <w:pPr>
      <w:suppressLineNumbers/>
    </w:pPr>
    <w:rPr>
      <w:rFonts w:cs="Mangal"/>
    </w:rPr>
  </w:style>
  <w:style w:type="paragraph" w:styleId="En-tte">
    <w:name w:val="header"/>
    <w:basedOn w:val="Normal"/>
    <w:rsid w:val="00197FD2"/>
    <w:pPr>
      <w:suppressLineNumbers/>
      <w:tabs>
        <w:tab w:val="center" w:pos="4536"/>
        <w:tab w:val="right" w:pos="9072"/>
      </w:tabs>
    </w:pPr>
  </w:style>
  <w:style w:type="paragraph" w:styleId="Pieddepage">
    <w:name w:val="footer"/>
    <w:basedOn w:val="Normal"/>
    <w:uiPriority w:val="99"/>
    <w:rsid w:val="00197FD2"/>
    <w:pPr>
      <w:suppressLineNumbers/>
      <w:tabs>
        <w:tab w:val="center" w:pos="4536"/>
        <w:tab w:val="right" w:pos="9072"/>
      </w:tabs>
    </w:pPr>
  </w:style>
  <w:style w:type="paragraph" w:styleId="Textedebulles">
    <w:name w:val="Balloon Text"/>
    <w:basedOn w:val="Normal"/>
    <w:link w:val="TextedebullesCar"/>
    <w:uiPriority w:val="99"/>
    <w:semiHidden/>
    <w:unhideWhenUsed/>
    <w:rsid w:val="00286B62"/>
    <w:pPr>
      <w:spacing w:line="240" w:lineRule="auto"/>
    </w:pPr>
    <w:rPr>
      <w:rFonts w:ascii="Segoe UI" w:hAnsi="Segoe UI" w:cs="Segoe UI"/>
      <w:sz w:val="18"/>
      <w:szCs w:val="18"/>
    </w:rPr>
  </w:style>
  <w:style w:type="character" w:customStyle="1" w:styleId="TextedebullesCar">
    <w:name w:val="Texte de bulles Car"/>
    <w:link w:val="Textedebulles"/>
    <w:uiPriority w:val="99"/>
    <w:semiHidden/>
    <w:rsid w:val="00286B62"/>
    <w:rPr>
      <w:rFonts w:ascii="Segoe UI" w:eastAsia="SimSun" w:hAnsi="Segoe UI" w:cs="Segoe UI"/>
      <w:kern w:val="1"/>
      <w:sz w:val="18"/>
      <w:szCs w:val="18"/>
      <w:lang w:eastAsia="ar-SA"/>
    </w:rPr>
  </w:style>
  <w:style w:type="table" w:styleId="Grilledutableau">
    <w:name w:val="Table Grid"/>
    <w:basedOn w:val="TableauNormal"/>
    <w:uiPriority w:val="59"/>
    <w:rsid w:val="00F314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eintense">
    <w:name w:val="Intense Emphasis"/>
    <w:basedOn w:val="Policepardfaut"/>
    <w:uiPriority w:val="21"/>
    <w:qFormat/>
    <w:rsid w:val="00F314E7"/>
    <w:rPr>
      <w:b/>
      <w:bCs/>
      <w:i/>
      <w:iCs/>
      <w:color w:val="4F81BD" w:themeColor="accent1"/>
    </w:rPr>
  </w:style>
  <w:style w:type="paragraph" w:customStyle="1" w:styleId="Default">
    <w:name w:val="Default"/>
    <w:rsid w:val="00327B98"/>
    <w:pPr>
      <w:autoSpaceDE w:val="0"/>
      <w:autoSpaceDN w:val="0"/>
      <w:adjustRightInd w:val="0"/>
    </w:pPr>
    <w:rPr>
      <w:color w:val="000000"/>
      <w:sz w:val="24"/>
      <w:szCs w:val="24"/>
    </w:rPr>
  </w:style>
  <w:style w:type="paragraph" w:styleId="Paragraphedeliste">
    <w:name w:val="List Paragraph"/>
    <w:basedOn w:val="Normal"/>
    <w:uiPriority w:val="34"/>
    <w:qFormat/>
    <w:rsid w:val="00327B98"/>
    <w:pPr>
      <w:ind w:left="720"/>
      <w:contextualSpacing/>
    </w:pPr>
  </w:style>
  <w:style w:type="paragraph" w:styleId="Sous-titre">
    <w:name w:val="Subtitle"/>
    <w:basedOn w:val="Normal"/>
    <w:next w:val="Normal"/>
    <w:link w:val="Sous-titreCar"/>
    <w:uiPriority w:val="11"/>
    <w:qFormat/>
    <w:rsid w:val="00CC37D4"/>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CC37D4"/>
    <w:rPr>
      <w:rFonts w:asciiTheme="majorHAnsi" w:eastAsiaTheme="majorEastAsia" w:hAnsiTheme="majorHAnsi" w:cstheme="majorBidi"/>
      <w:i/>
      <w:iCs/>
      <w:color w:val="4F81BD" w:themeColor="accent1"/>
      <w:spacing w:val="15"/>
      <w:kern w:val="1"/>
      <w:sz w:val="24"/>
      <w:szCs w:val="24"/>
      <w:lang w:eastAsia="ar-SA"/>
    </w:rPr>
  </w:style>
  <w:style w:type="paragraph" w:styleId="NormalWeb">
    <w:name w:val="Normal (Web)"/>
    <w:basedOn w:val="Normal"/>
    <w:uiPriority w:val="99"/>
    <w:unhideWhenUsed/>
    <w:rsid w:val="00E962CF"/>
    <w:pPr>
      <w:suppressAutoHyphens w:val="0"/>
      <w:spacing w:before="100" w:beforeAutospacing="1" w:after="100" w:afterAutospacing="1" w:line="240" w:lineRule="auto"/>
    </w:pPr>
    <w:rPr>
      <w:rFonts w:ascii="Times New Roman" w:eastAsia="Times New Roman" w:hAnsi="Times New Roman" w:cs="Times New Roman"/>
      <w:kern w:val="0"/>
      <w:lang w:eastAsia="fr-FR"/>
    </w:rPr>
  </w:style>
  <w:style w:type="character" w:styleId="Lienhypertexte">
    <w:name w:val="Hyperlink"/>
    <w:basedOn w:val="Policepardfaut"/>
    <w:uiPriority w:val="99"/>
    <w:unhideWhenUsed/>
    <w:rsid w:val="00E962CF"/>
    <w:rPr>
      <w:color w:val="0000FF"/>
      <w:u w:val="single"/>
    </w:rPr>
  </w:style>
</w:styles>
</file>

<file path=word/webSettings.xml><?xml version="1.0" encoding="utf-8"?>
<w:webSettings xmlns:r="http://schemas.openxmlformats.org/officeDocument/2006/relationships" xmlns:w="http://schemas.openxmlformats.org/wordprocessingml/2006/main">
  <w:divs>
    <w:div w:id="280496196">
      <w:bodyDiv w:val="1"/>
      <w:marLeft w:val="0"/>
      <w:marRight w:val="0"/>
      <w:marTop w:val="0"/>
      <w:marBottom w:val="0"/>
      <w:divBdr>
        <w:top w:val="none" w:sz="0" w:space="0" w:color="auto"/>
        <w:left w:val="none" w:sz="0" w:space="0" w:color="auto"/>
        <w:bottom w:val="none" w:sz="0" w:space="0" w:color="auto"/>
        <w:right w:val="none" w:sz="0" w:space="0" w:color="auto"/>
      </w:divBdr>
      <w:divsChild>
        <w:div w:id="1724061965">
          <w:marLeft w:val="0"/>
          <w:marRight w:val="0"/>
          <w:marTop w:val="0"/>
          <w:marBottom w:val="0"/>
          <w:divBdr>
            <w:top w:val="none" w:sz="0" w:space="0" w:color="auto"/>
            <w:left w:val="none" w:sz="0" w:space="0" w:color="auto"/>
            <w:bottom w:val="none" w:sz="0" w:space="0" w:color="auto"/>
            <w:right w:val="none" w:sz="0" w:space="0" w:color="auto"/>
          </w:divBdr>
          <w:divsChild>
            <w:div w:id="1782144109">
              <w:marLeft w:val="0"/>
              <w:marRight w:val="0"/>
              <w:marTop w:val="0"/>
              <w:marBottom w:val="0"/>
              <w:divBdr>
                <w:top w:val="none" w:sz="0" w:space="0" w:color="auto"/>
                <w:left w:val="none" w:sz="0" w:space="0" w:color="auto"/>
                <w:bottom w:val="none" w:sz="0" w:space="0" w:color="auto"/>
                <w:right w:val="none" w:sz="0" w:space="0" w:color="auto"/>
              </w:divBdr>
              <w:divsChild>
                <w:div w:id="103149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http://www.ac-amiens.fr/achats/css/img/logo.png" TargetMode="Externa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81052F899CE485F976752FA6578D8A0"/>
        <w:category>
          <w:name w:val="Général"/>
          <w:gallery w:val="placeholder"/>
        </w:category>
        <w:types>
          <w:type w:val="bbPlcHdr"/>
        </w:types>
        <w:behaviors>
          <w:behavior w:val="content"/>
        </w:behaviors>
        <w:guid w:val="{43B402A1-C9EA-4DBB-9807-F09B1E619743}"/>
      </w:docPartPr>
      <w:docPartBody>
        <w:p w:rsidR="003E644A" w:rsidRDefault="004F0EAB" w:rsidP="004F0EAB">
          <w:pPr>
            <w:pStyle w:val="581052F899CE485F976752FA6578D8A0"/>
          </w:pPr>
          <w:r>
            <w:rPr>
              <w:i/>
              <w:iCs/>
              <w:color w:val="8C8C8C" w:themeColor="background1" w:themeShade="8C"/>
            </w:rPr>
            <w:t>[Tapez le nom de la société]</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4F0EAB"/>
    <w:rsid w:val="0003761A"/>
    <w:rsid w:val="000A095E"/>
    <w:rsid w:val="0020449E"/>
    <w:rsid w:val="002220D2"/>
    <w:rsid w:val="002F62FA"/>
    <w:rsid w:val="003E0A95"/>
    <w:rsid w:val="003E644A"/>
    <w:rsid w:val="004F0EAB"/>
    <w:rsid w:val="00520500"/>
    <w:rsid w:val="005F6E66"/>
    <w:rsid w:val="006B70B4"/>
    <w:rsid w:val="00840F89"/>
    <w:rsid w:val="009D5033"/>
    <w:rsid w:val="00A06D93"/>
    <w:rsid w:val="00A311D0"/>
    <w:rsid w:val="00A4448E"/>
    <w:rsid w:val="00A75BE7"/>
    <w:rsid w:val="00BE2B64"/>
    <w:rsid w:val="00DE6120"/>
    <w:rsid w:val="00DF5045"/>
    <w:rsid w:val="00E04378"/>
    <w:rsid w:val="00EC16D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44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81052F899CE485F976752FA6578D8A0">
    <w:name w:val="581052F899CE485F976752FA6578D8A0"/>
    <w:rsid w:val="004F0EA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60BC2-9597-4334-BC52-37B131727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737</Words>
  <Characters>4055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IREM Jeux mathématiques – Amiens – François Delannoy</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Senem KILIC</dc:creator>
  <cp:lastModifiedBy>francoisd</cp:lastModifiedBy>
  <cp:revision>5</cp:revision>
  <cp:lastPrinted>2021-02-14T14:04:00Z</cp:lastPrinted>
  <dcterms:created xsi:type="dcterms:W3CDTF">2021-02-14T13:07:00Z</dcterms:created>
  <dcterms:modified xsi:type="dcterms:W3CDTF">2021-02-14T14:13:00Z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